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B94CBB">
        <w:rPr>
          <w:rFonts w:ascii="宋体" w:hAnsi="宋体" w:hint="eastAsia"/>
          <w:color w:val="000000" w:themeColor="text1"/>
          <w:sz w:val="32"/>
          <w:szCs w:val="32"/>
          <w:u w:val="single"/>
        </w:rPr>
        <w:t>电动自行车充电停车雨棚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B94CBB" w:rsidRPr="00B94CBB">
        <w:rPr>
          <w:rFonts w:ascii="宋体" w:hAnsi="宋体"/>
          <w:color w:val="000000" w:themeColor="text1"/>
          <w:sz w:val="32"/>
          <w:szCs w:val="32"/>
          <w:u w:val="single"/>
        </w:rPr>
        <w:t>CG-JZ-2022031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/>
          <w:b/>
          <w:sz w:val="44"/>
          <w:szCs w:val="44"/>
        </w:rPr>
        <w:t>年</w:t>
      </w:r>
      <w:r w:rsidR="00B94CBB"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77907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8B9">
              <w:rPr>
                <w:noProof/>
                <w:webHidden/>
                <w:sz w:val="28"/>
                <w:szCs w:val="28"/>
              </w:rPr>
              <w:t>13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673"/>
        <w:gridCol w:w="170"/>
        <w:gridCol w:w="2381"/>
      </w:tblGrid>
      <w:tr w:rsidR="009D6DEA" w:rsidRPr="009D6DEA" w:rsidTr="00B5282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052861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电动自行车充电停车雨棚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052861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220</w:t>
            </w:r>
            <w:r w:rsidR="00052861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</w:tr>
      <w:tr w:rsidR="009D6DEA" w:rsidRPr="009D6DEA" w:rsidTr="00B5282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510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C046B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510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C046B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B52827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510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C046B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510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C046B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655103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电动自行车充电雨棚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655103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26000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521779"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F75C93" w:rsidRP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0C6939" w:rsidRPr="009D6DEA" w:rsidRDefault="00F75C93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F75C93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C046B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5103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大楼910室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65510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电动自行车充电停车雨棚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477907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A194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477907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E22E19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电动车自行车充电停车雨棚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A32264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A32264" w:rsidRPr="00F75C93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A32264" w:rsidRPr="009D6DEA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A32264" w:rsidP="00A3226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bookmarkStart w:id="11" w:name="_GoBack"/>
            <w:bookmarkEnd w:id="11"/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47790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22E19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477907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E22E19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B67DDD"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22E19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477907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E22E19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8160F2" w:rsidRPr="009D6DEA" w:rsidRDefault="008160F2" w:rsidP="00A6401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A64014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4F5A7E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D5650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D5650E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D5650E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A32264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D5650E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02462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D5650E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D5650E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按</w:t>
            </w:r>
            <w:r w:rsidR="006B4095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招标</w:t>
            </w: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D5650E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只有一个有效报价</w:t>
            </w: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D5650E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满足</w:t>
            </w: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D5650E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D5650E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D5650E" w:rsidRDefault="00773CFC" w:rsidP="00F75C9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符合法律、法规和</w:t>
            </w:r>
            <w:r w:rsidR="00F75C93" w:rsidRPr="00D5650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招标</w:t>
            </w:r>
            <w:r w:rsidRPr="00D5650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F810F0" w:rsidRPr="00D5650E" w:rsidRDefault="00F810F0" w:rsidP="007065B2">
      <w:pPr>
        <w:pStyle w:val="ac"/>
        <w:spacing w:line="360" w:lineRule="exact"/>
        <w:ind w:firstLine="440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D5650E">
        <w:rPr>
          <w:rFonts w:asciiTheme="minorEastAsia" w:eastAsiaTheme="minorEastAsia" w:hAnsiTheme="minorEastAsia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D5650E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650E">
        <w:rPr>
          <w:rFonts w:asciiTheme="minorEastAsia" w:eastAsiaTheme="minorEastAsia" w:hAnsiTheme="minorEastAsia"/>
          <w:color w:val="000000" w:themeColor="text1"/>
          <w:sz w:val="22"/>
          <w:szCs w:val="22"/>
          <w:highlight w:val="white"/>
        </w:rPr>
        <w:t>1.</w:t>
      </w:r>
      <w:r w:rsidR="00F810F0" w:rsidRPr="00D5650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D5650E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D5650E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D5650E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D5650E" w:rsidRDefault="007D41C7" w:rsidP="00542B90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20" w:name="_Toc39906242"/>
      <w:r w:rsidRPr="00D5650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D5650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项目技术</w:t>
      </w:r>
      <w:r w:rsidRPr="00D5650E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D5650E" w:rsidRDefault="00B6270A" w:rsidP="00B6270A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371A7B" w:rsidRPr="00D5650E">
        <w:rPr>
          <w:rFonts w:asciiTheme="minorEastAsia" w:eastAsiaTheme="minorEastAsia" w:hAnsiTheme="minorEastAsia"/>
          <w:color w:val="000000" w:themeColor="text1"/>
        </w:rPr>
        <w:t>预算金额：</w:t>
      </w:r>
      <w:r w:rsidR="00CB4245" w:rsidRPr="00D5650E">
        <w:rPr>
          <w:rFonts w:asciiTheme="minorEastAsia" w:eastAsiaTheme="minorEastAsia" w:hAnsiTheme="minorEastAsia" w:hint="eastAsia"/>
          <w:color w:val="000000" w:themeColor="text1"/>
        </w:rPr>
        <w:t>26000</w:t>
      </w:r>
      <w:r w:rsidR="007E449B" w:rsidRPr="00D5650E">
        <w:rPr>
          <w:rFonts w:asciiTheme="minorEastAsia" w:eastAsiaTheme="minorEastAsia" w:hAnsiTheme="minorEastAsia" w:hint="eastAsia"/>
          <w:color w:val="000000" w:themeColor="text1"/>
        </w:rPr>
        <w:t>元。</w:t>
      </w:r>
    </w:p>
    <w:p w:rsidR="0084444F" w:rsidRPr="00D5650E" w:rsidRDefault="00B6270A" w:rsidP="00B6270A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371A7B" w:rsidRPr="00D5650E">
        <w:rPr>
          <w:rFonts w:asciiTheme="minorEastAsia" w:eastAsiaTheme="minorEastAsia" w:hAnsiTheme="minorEastAsia"/>
          <w:color w:val="000000" w:themeColor="text1"/>
        </w:rPr>
        <w:t>采购明细及要求。</w:t>
      </w:r>
    </w:p>
    <w:p w:rsidR="0084444F" w:rsidRPr="00D5650E" w:rsidRDefault="0084444F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1.停车雨棚尺寸：15米</w:t>
      </w:r>
      <w:r w:rsidR="006E0124" w:rsidRPr="00D5650E">
        <w:rPr>
          <w:rFonts w:asciiTheme="minorEastAsia" w:eastAsiaTheme="minorEastAsia" w:hAnsiTheme="minorEastAsia" w:hint="eastAsia"/>
          <w:color w:val="000000" w:themeColor="text1"/>
        </w:rPr>
        <w:t>×</w:t>
      </w:r>
      <w:r w:rsidRPr="00D5650E">
        <w:rPr>
          <w:rFonts w:asciiTheme="minorEastAsia" w:eastAsiaTheme="minorEastAsia" w:hAnsiTheme="minorEastAsia" w:hint="eastAsia"/>
          <w:color w:val="000000" w:themeColor="text1"/>
        </w:rPr>
        <w:t xml:space="preserve">3米 </w:t>
      </w:r>
      <w:r w:rsidR="006E0124" w:rsidRPr="00D5650E">
        <w:rPr>
          <w:rFonts w:asciiTheme="minorEastAsia" w:eastAsiaTheme="minorEastAsia" w:hAnsiTheme="minorEastAsia" w:hint="eastAsia"/>
          <w:color w:val="000000" w:themeColor="text1"/>
        </w:rPr>
        <w:t>×</w:t>
      </w:r>
      <w:r w:rsidRPr="00D5650E">
        <w:rPr>
          <w:rFonts w:asciiTheme="minorEastAsia" w:eastAsiaTheme="minorEastAsia" w:hAnsiTheme="minorEastAsia" w:hint="eastAsia"/>
          <w:color w:val="000000" w:themeColor="text1"/>
        </w:rPr>
        <w:t xml:space="preserve"> 2米（宽 </w:t>
      </w:r>
      <w:r w:rsidR="006E0124" w:rsidRPr="00D5650E">
        <w:rPr>
          <w:rFonts w:asciiTheme="minorEastAsia" w:eastAsiaTheme="minorEastAsia" w:hAnsiTheme="minorEastAsia" w:hint="eastAsia"/>
          <w:color w:val="000000" w:themeColor="text1"/>
        </w:rPr>
        <w:t>×</w:t>
      </w:r>
      <w:r w:rsidRPr="00D5650E">
        <w:rPr>
          <w:rFonts w:asciiTheme="minorEastAsia" w:eastAsiaTheme="minorEastAsia" w:hAnsiTheme="minorEastAsia" w:hint="eastAsia"/>
          <w:color w:val="000000" w:themeColor="text1"/>
        </w:rPr>
        <w:t xml:space="preserve">深 </w:t>
      </w:r>
      <w:r w:rsidR="006E0124" w:rsidRPr="00D5650E">
        <w:rPr>
          <w:rFonts w:asciiTheme="minorEastAsia" w:eastAsiaTheme="minorEastAsia" w:hAnsiTheme="minorEastAsia" w:hint="eastAsia"/>
          <w:color w:val="000000" w:themeColor="text1"/>
        </w:rPr>
        <w:t>×</w:t>
      </w:r>
      <w:r w:rsidRPr="00D5650E">
        <w:rPr>
          <w:rFonts w:asciiTheme="minorEastAsia" w:eastAsiaTheme="minorEastAsia" w:hAnsiTheme="minorEastAsia" w:hint="eastAsia"/>
          <w:color w:val="000000" w:themeColor="text1"/>
        </w:rPr>
        <w:t xml:space="preserve"> 后口高）</w:t>
      </w:r>
      <w:proofErr w:type="gramStart"/>
      <w:r w:rsidRPr="00D5650E">
        <w:rPr>
          <w:rFonts w:asciiTheme="minorEastAsia" w:eastAsiaTheme="minorEastAsia" w:hAnsiTheme="minorEastAsia" w:hint="eastAsia"/>
          <w:color w:val="000000" w:themeColor="text1"/>
        </w:rPr>
        <w:t>钢膜结构</w:t>
      </w:r>
      <w:proofErr w:type="gramEnd"/>
      <w:r w:rsidRPr="00D5650E">
        <w:rPr>
          <w:rFonts w:asciiTheme="minorEastAsia" w:eastAsiaTheme="minorEastAsia" w:hAnsiTheme="minorEastAsia" w:hint="eastAsia"/>
          <w:color w:val="000000" w:themeColor="text1"/>
        </w:rPr>
        <w:t>雨棚。</w:t>
      </w:r>
    </w:p>
    <w:p w:rsidR="0084444F" w:rsidRPr="00D5650E" w:rsidRDefault="0084444F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2. 膜材选用白色PVDF国产膜材。</w:t>
      </w:r>
    </w:p>
    <w:p w:rsidR="0084444F" w:rsidRPr="00D5650E" w:rsidRDefault="0084444F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3.选用钢材均需Q235钢板主件加工（符合GB8162—87）。</w:t>
      </w:r>
    </w:p>
    <w:p w:rsidR="0084444F" w:rsidRPr="00D5650E" w:rsidRDefault="0084444F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4.与膜材连接的所有张</w:t>
      </w:r>
      <w:proofErr w:type="gramStart"/>
      <w:r w:rsidRPr="00D5650E">
        <w:rPr>
          <w:rFonts w:asciiTheme="minorEastAsia" w:eastAsiaTheme="minorEastAsia" w:hAnsiTheme="minorEastAsia" w:hint="eastAsia"/>
          <w:color w:val="000000" w:themeColor="text1"/>
        </w:rPr>
        <w:t>拉板均</w:t>
      </w:r>
      <w:proofErr w:type="gramEnd"/>
      <w:r w:rsidRPr="00D5650E">
        <w:rPr>
          <w:rFonts w:asciiTheme="minorEastAsia" w:eastAsiaTheme="minorEastAsia" w:hAnsiTheme="minorEastAsia" w:hint="eastAsia"/>
          <w:color w:val="000000" w:themeColor="text1"/>
        </w:rPr>
        <w:t>选用钢板镀锌制作，索节头选用不锈钢制作。</w:t>
      </w:r>
    </w:p>
    <w:p w:rsidR="00B6270A" w:rsidRPr="00D5650E" w:rsidRDefault="00B6270A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5.材料进场时，施工方需提供相关材料出厂合格证，以及符合报价单所陈述材料型号的相关文件及说明。</w:t>
      </w:r>
    </w:p>
    <w:p w:rsidR="0084444F" w:rsidRPr="00D5650E" w:rsidRDefault="00B6270A" w:rsidP="0084444F">
      <w:pPr>
        <w:rPr>
          <w:rFonts w:asciiTheme="minorEastAsia" w:eastAsiaTheme="minorEastAsia" w:hAnsiTheme="minorEastAsia"/>
          <w:color w:val="000000" w:themeColor="text1"/>
        </w:rPr>
      </w:pPr>
      <w:r w:rsidRPr="00D5650E">
        <w:rPr>
          <w:rFonts w:asciiTheme="minorEastAsia" w:eastAsiaTheme="minorEastAsia" w:hAnsiTheme="minorEastAsia" w:hint="eastAsia"/>
          <w:color w:val="000000" w:themeColor="text1"/>
        </w:rPr>
        <w:t>6</w:t>
      </w:r>
      <w:r w:rsidR="0084444F" w:rsidRPr="00D5650E">
        <w:rPr>
          <w:rFonts w:asciiTheme="minorEastAsia" w:eastAsiaTheme="minorEastAsia" w:hAnsiTheme="minorEastAsia" w:hint="eastAsia"/>
          <w:color w:val="000000" w:themeColor="text1"/>
        </w:rPr>
        <w:t>. 本报价需包含管理费，税费，以及施工人员保险费。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979"/>
        <w:gridCol w:w="2835"/>
        <w:gridCol w:w="709"/>
        <w:gridCol w:w="967"/>
        <w:gridCol w:w="876"/>
        <w:gridCol w:w="952"/>
      </w:tblGrid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用料及制作工艺说明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9F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综合</w:t>
            </w:r>
          </w:p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</w:tr>
      <w:tr w:rsidR="00D5650E" w:rsidRPr="00D5650E" w:rsidTr="00636C2D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50E" w:rsidRPr="00D5650E" w:rsidRDefault="00D5650E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施工费</w:t>
            </w: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开槽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原地面砖保护性拆除，人工挖掘20CM*20CM沟渠。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户外线缆预埋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地面线</w:t>
            </w: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缆</w:t>
            </w:r>
            <w:proofErr w:type="gramEnd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固定，预埋。主电箱内架设独立空开，线路链</w:t>
            </w: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接。设备另计。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基坑挖掘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原地面大理石保护性拆除，人工挖掘50*50现浇基坑。雨棚钢结构安装完毕，原地面大理石需复原铺贴。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现浇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水泥砂浆现浇固定预埋件。含材料，预埋件，及人工。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沟渠回填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线缆沟渠回填，原地面大理石复位铺贴。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雨棚安装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雨棚金属钢结构固定安装，顶面软膜安装固定。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5650E" w:rsidRPr="00D5650E" w:rsidTr="00321D41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50E" w:rsidRPr="00D5650E" w:rsidRDefault="00D5650E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设备·材料费</w:t>
            </w: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户外电缆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国标户外电缆，5芯10平方。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电路配件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品牌空气开关，固定卡，桥架等，需按照询价方要求，相关配件按照至指定位置。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软膜材料（PVDF）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PVDF纤维膜材（含损耗），PVDF材质，含配件：螺栓，压条，镀锌，铝条模压板等。膜体裁剪均符合膜结构工程技术规范。防腐处理，底漆+面漆。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平方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钢结构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主体钢架：H钢6MM厚280 X 100 X 5.5，前口</w:t>
            </w: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中间形</w:t>
            </w:r>
            <w:proofErr w:type="gramEnd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条89*2.75mm，制作，加工，弯管含除锈及辅材。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基坑配件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螺栓每套6支，基础板12个厚，300</w:t>
            </w:r>
            <w:r w:rsidRPr="00D5650E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2"/>
                <w:szCs w:val="22"/>
              </w:rPr>
              <w:t>✘</w:t>
            </w: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500@。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智能IC卡插座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IC卡预付费智能插座。过载断电，充满自停，断电记忆等功能。需提供相应培训及说明书。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14489F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　</w:t>
            </w:r>
            <w:r w:rsidR="00D5650E"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台阶缓坡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钢构雨棚所在位置有部分台阶区域，需制作深度20CM，高度10CM钢制缓坡。内部支撑结构为50镀锌角铁，外部为不锈钢板。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5650E" w:rsidRPr="00D5650E" w:rsidTr="005C20E6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50E" w:rsidRPr="00D5650E" w:rsidRDefault="00D5650E" w:rsidP="006A3D3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其</w:t>
            </w:r>
            <w:r w:rsidR="008569C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6A3D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它</w:t>
            </w: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措施费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吊机，脚手架，运费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场地清理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建筑垃圾外运。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A3D3A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569CB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CB" w:rsidRPr="00D5650E" w:rsidRDefault="008569CB" w:rsidP="006A3D3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其</w:t>
            </w:r>
            <w:r w:rsidR="006A3D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它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费用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CB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E0124" w:rsidRPr="00D5650E" w:rsidTr="006E0124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8569CB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所报价格汇总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4" w:rsidRPr="00D5650E" w:rsidRDefault="006E0124" w:rsidP="008569C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A32264" w:rsidRDefault="00A32264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6A3D3A">
      <w:pPr>
        <w:widowControl/>
        <w:spacing w:line="360" w:lineRule="exact"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6A3D3A">
      <w:pPr>
        <w:widowControl/>
        <w:spacing w:line="360" w:lineRule="exact"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6A3D3A">
        <w:rPr>
          <w:rFonts w:ascii="宋体" w:hAnsi="宋体" w:cs="宋体" w:hint="eastAsia"/>
          <w:bCs/>
          <w:color w:val="000000" w:themeColor="text1"/>
          <w:kern w:val="0"/>
        </w:rPr>
        <w:t>电动自行车充电停车雨棚</w:t>
      </w:r>
    </w:p>
    <w:p w:rsidR="00A32264" w:rsidRDefault="009E1EBE" w:rsidP="006A3D3A">
      <w:pPr>
        <w:widowControl/>
        <w:spacing w:line="360" w:lineRule="exact"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220</w:t>
      </w:r>
      <w:r w:rsidR="006A3D3A">
        <w:rPr>
          <w:rFonts w:ascii="宋体" w:hAnsi="宋体" w:cs="宋体" w:hint="eastAsia"/>
          <w:bCs/>
          <w:color w:val="000000" w:themeColor="text1"/>
          <w:kern w:val="0"/>
        </w:rPr>
        <w:t>31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1979"/>
        <w:gridCol w:w="2835"/>
        <w:gridCol w:w="709"/>
        <w:gridCol w:w="967"/>
        <w:gridCol w:w="876"/>
        <w:gridCol w:w="952"/>
      </w:tblGrid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用料及制作工艺说明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综合</w:t>
            </w:r>
          </w:p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</w:tr>
      <w:tr w:rsidR="006A3D3A" w:rsidRPr="00D5650E" w:rsidTr="00515B0F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施工费</w:t>
            </w: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开槽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原地面砖保护性拆除，人工挖掘20CM*20CM沟渠。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户外线缆预埋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地面线</w:t>
            </w: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缆</w:t>
            </w:r>
            <w:proofErr w:type="gramEnd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固定，预埋。主电箱内架设独立空开，线路链接。设备另计。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基坑挖掘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原地面大理石保护性拆除，人工挖掘50*50现浇基坑。雨棚钢结构安装完毕，原地面大理石需复原铺贴。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现浇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水泥砂浆现浇固定预埋件。含材料，预埋件，及人工。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沟渠回填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线缆沟渠回填，原地面大理石复位铺贴。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雨棚安装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雨棚金属钢结构固定安装，顶面软膜安装固定。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设备·材料费</w:t>
            </w: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户外电缆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国标户外电缆，5芯10平方。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电路配件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品牌空气开关，固定卡，桥架等，需按照询价方要求，相关配件按照至指定位置。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软膜材料（PVDF）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PVDF纤维膜材（含损耗），PVDF材质，含配件：螺栓，压条，镀锌，铝条模压板等。膜体裁剪均符合膜结构工程技术规范。防腐处理，底漆+面漆。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平方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　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钢结构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主体钢架：H钢6MM厚280 X 100 X 5.5，前口</w:t>
            </w: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中间形</w:t>
            </w:r>
            <w:proofErr w:type="gramEnd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条89*2.75mm，制作，加工，弯管含除锈及辅材。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11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基坑配件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螺栓每套6支，基础板12个厚，300</w:t>
            </w:r>
            <w:r w:rsidRPr="00D5650E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2"/>
                <w:szCs w:val="22"/>
              </w:rPr>
              <w:t>✘</w:t>
            </w: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500@。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智能IC卡插座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IC卡预付费智能插座。过载断电，充满自停，断电记忆等功能。需提供相应培训及说明书。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台阶缓坡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钢构雨棚所在位置有部分台阶区域，需制作深度20CM，高度10CM钢制缓坡。内部支撑结构为50镀锌角铁，外部为不锈钢板。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8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其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  它</w:t>
            </w: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措施费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吊机，脚手架，运费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场地清理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建筑垃圾外运。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A3D3A" w:rsidRPr="00D5650E" w:rsidTr="00515B0F">
        <w:trPr>
          <w:trHeight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所报价格汇总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D5650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3A" w:rsidRPr="00D5650E" w:rsidRDefault="006A3D3A" w:rsidP="006A3D3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7065B2" w:rsidRPr="009D6DEA" w:rsidRDefault="007065B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9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90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357716"/>
    <w:multiLevelType w:val="hybridMultilevel"/>
    <w:tmpl w:val="BC50DD38"/>
    <w:lvl w:ilvl="0" w:tplc="8926E24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52861"/>
    <w:rsid w:val="00081AD4"/>
    <w:rsid w:val="000C6939"/>
    <w:rsid w:val="000F720D"/>
    <w:rsid w:val="001117CF"/>
    <w:rsid w:val="00112C1A"/>
    <w:rsid w:val="0013180D"/>
    <w:rsid w:val="001338CF"/>
    <w:rsid w:val="0014489F"/>
    <w:rsid w:val="00151399"/>
    <w:rsid w:val="00170525"/>
    <w:rsid w:val="00191B6F"/>
    <w:rsid w:val="00192FE4"/>
    <w:rsid w:val="001C1300"/>
    <w:rsid w:val="001F30E7"/>
    <w:rsid w:val="002054EB"/>
    <w:rsid w:val="002146C7"/>
    <w:rsid w:val="00217610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3F09A7"/>
    <w:rsid w:val="004158DB"/>
    <w:rsid w:val="00425BF1"/>
    <w:rsid w:val="00433C91"/>
    <w:rsid w:val="00477907"/>
    <w:rsid w:val="004846A5"/>
    <w:rsid w:val="00485780"/>
    <w:rsid w:val="004973C0"/>
    <w:rsid w:val="004A135A"/>
    <w:rsid w:val="004C0B64"/>
    <w:rsid w:val="004D3ADC"/>
    <w:rsid w:val="004F5A7E"/>
    <w:rsid w:val="00501F76"/>
    <w:rsid w:val="00521779"/>
    <w:rsid w:val="00522D5B"/>
    <w:rsid w:val="00542B90"/>
    <w:rsid w:val="00551F67"/>
    <w:rsid w:val="00570FAD"/>
    <w:rsid w:val="00573325"/>
    <w:rsid w:val="005822C3"/>
    <w:rsid w:val="005902C5"/>
    <w:rsid w:val="00593F2E"/>
    <w:rsid w:val="005A1948"/>
    <w:rsid w:val="005A47DC"/>
    <w:rsid w:val="005C2B24"/>
    <w:rsid w:val="005D10CB"/>
    <w:rsid w:val="005E1DCF"/>
    <w:rsid w:val="0065086B"/>
    <w:rsid w:val="006538B9"/>
    <w:rsid w:val="00655103"/>
    <w:rsid w:val="006976A0"/>
    <w:rsid w:val="006A3D3A"/>
    <w:rsid w:val="006B4095"/>
    <w:rsid w:val="006D7E36"/>
    <w:rsid w:val="006D7F19"/>
    <w:rsid w:val="006E0124"/>
    <w:rsid w:val="006E3904"/>
    <w:rsid w:val="006E5013"/>
    <w:rsid w:val="006F4FDE"/>
    <w:rsid w:val="007065B2"/>
    <w:rsid w:val="007329D1"/>
    <w:rsid w:val="007448B9"/>
    <w:rsid w:val="007540F6"/>
    <w:rsid w:val="00756A8E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D7B"/>
    <w:rsid w:val="0084444F"/>
    <w:rsid w:val="00850179"/>
    <w:rsid w:val="00852027"/>
    <w:rsid w:val="008558C9"/>
    <w:rsid w:val="008569CB"/>
    <w:rsid w:val="0088264D"/>
    <w:rsid w:val="008A6CF7"/>
    <w:rsid w:val="008B29A5"/>
    <w:rsid w:val="008C286C"/>
    <w:rsid w:val="008E34B7"/>
    <w:rsid w:val="008E5897"/>
    <w:rsid w:val="008F76D3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32264"/>
    <w:rsid w:val="00A4243C"/>
    <w:rsid w:val="00A64014"/>
    <w:rsid w:val="00AA35A3"/>
    <w:rsid w:val="00AC52A2"/>
    <w:rsid w:val="00B040F7"/>
    <w:rsid w:val="00B44F80"/>
    <w:rsid w:val="00B4658C"/>
    <w:rsid w:val="00B52827"/>
    <w:rsid w:val="00B6270A"/>
    <w:rsid w:val="00B67DDD"/>
    <w:rsid w:val="00B84CA0"/>
    <w:rsid w:val="00B94CBB"/>
    <w:rsid w:val="00BA05DF"/>
    <w:rsid w:val="00BA53B2"/>
    <w:rsid w:val="00BA7074"/>
    <w:rsid w:val="00BB2290"/>
    <w:rsid w:val="00BE512B"/>
    <w:rsid w:val="00BF0646"/>
    <w:rsid w:val="00BF14BF"/>
    <w:rsid w:val="00C046BA"/>
    <w:rsid w:val="00C82198"/>
    <w:rsid w:val="00CA0EFA"/>
    <w:rsid w:val="00CB4245"/>
    <w:rsid w:val="00CF5432"/>
    <w:rsid w:val="00CF621D"/>
    <w:rsid w:val="00D12807"/>
    <w:rsid w:val="00D46818"/>
    <w:rsid w:val="00D46EEB"/>
    <w:rsid w:val="00D5650E"/>
    <w:rsid w:val="00DA5253"/>
    <w:rsid w:val="00DA6F68"/>
    <w:rsid w:val="00DC1DED"/>
    <w:rsid w:val="00DD65A7"/>
    <w:rsid w:val="00E02203"/>
    <w:rsid w:val="00E22E19"/>
    <w:rsid w:val="00E268C2"/>
    <w:rsid w:val="00E322EF"/>
    <w:rsid w:val="00E35499"/>
    <w:rsid w:val="00E5476B"/>
    <w:rsid w:val="00EA2570"/>
    <w:rsid w:val="00EB4C74"/>
    <w:rsid w:val="00ED562E"/>
    <w:rsid w:val="00EF1FCB"/>
    <w:rsid w:val="00F255D4"/>
    <w:rsid w:val="00F75C93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B4CF-D401-4D0A-9B14-6A644EC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13</Pages>
  <Words>1033</Words>
  <Characters>5889</Characters>
  <Application>Microsoft Office Word</Application>
  <DocSecurity>0</DocSecurity>
  <Lines>49</Lines>
  <Paragraphs>13</Paragraphs>
  <ScaleCrop>false</ScaleCrop>
  <Company>china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93</cp:revision>
  <cp:lastPrinted>2022-09-13T07:42:00Z</cp:lastPrinted>
  <dcterms:created xsi:type="dcterms:W3CDTF">2018-12-25T03:46:00Z</dcterms:created>
  <dcterms:modified xsi:type="dcterms:W3CDTF">2022-09-14T02:59:00Z</dcterms:modified>
</cp:coreProperties>
</file>