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26" w:type="dxa"/>
        <w:jc w:val="center"/>
        <w:tblCellSpacing w:w="0" w:type="dxa"/>
        <w:tblLayout w:type="fixed"/>
        <w:tblCellMar>
          <w:left w:w="198" w:type="dxa"/>
          <w:right w:w="198" w:type="dxa"/>
        </w:tblCellMar>
        <w:tblLook w:val="04A0" w:firstRow="1" w:lastRow="0" w:firstColumn="1" w:lastColumn="0" w:noHBand="0" w:noVBand="1"/>
      </w:tblPr>
      <w:tblGrid>
        <w:gridCol w:w="9126"/>
      </w:tblGrid>
      <w:tr w:rsidR="001025CE">
        <w:trPr>
          <w:tblCellSpacing w:w="0" w:type="dxa"/>
          <w:jc w:val="center"/>
        </w:trPr>
        <w:tc>
          <w:tcPr>
            <w:tcW w:w="9126" w:type="dxa"/>
            <w:tcBorders>
              <w:top w:val="nil"/>
              <w:left w:val="nil"/>
              <w:bottom w:val="nil"/>
              <w:right w:val="nil"/>
            </w:tcBorders>
          </w:tcPr>
          <w:p w:rsidR="001025CE" w:rsidRPr="00FD0E0B" w:rsidRDefault="00740BA6">
            <w:pPr>
              <w:widowControl/>
              <w:spacing w:before="100" w:after="100" w:line="276" w:lineRule="auto"/>
              <w:ind w:left="100" w:right="100"/>
              <w:jc w:val="center"/>
              <w:rPr>
                <w:rFonts w:ascii="黑体" w:eastAsia="黑体" w:hAnsi="黑体" w:cs="宋体"/>
                <w:kern w:val="0"/>
                <w:sz w:val="44"/>
                <w:szCs w:val="44"/>
              </w:rPr>
            </w:pPr>
            <w:r w:rsidRPr="00FD0E0B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报</w:t>
            </w:r>
            <w:r w:rsidRPr="00FD0E0B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请</w:t>
            </w:r>
            <w:r w:rsidRPr="00FD0E0B">
              <w:rPr>
                <w:rFonts w:ascii="黑体" w:eastAsia="黑体" w:hAnsi="黑体" w:cs="宋体" w:hint="eastAsia"/>
                <w:bCs/>
                <w:kern w:val="0"/>
                <w:sz w:val="44"/>
                <w:szCs w:val="44"/>
              </w:rPr>
              <w:t>减刑</w:t>
            </w:r>
            <w:r w:rsidRPr="00FD0E0B">
              <w:rPr>
                <w:rFonts w:ascii="黑体" w:eastAsia="黑体" w:hAnsi="黑体" w:cs="宋体"/>
                <w:bCs/>
                <w:kern w:val="0"/>
                <w:sz w:val="44"/>
                <w:szCs w:val="44"/>
              </w:rPr>
              <w:t>建议书</w:t>
            </w:r>
          </w:p>
          <w:p w:rsidR="001025CE" w:rsidRDefault="00740BA6" w:rsidP="004760A7">
            <w:pPr>
              <w:widowControl/>
              <w:spacing w:line="500" w:lineRule="exact"/>
              <w:ind w:firstLineChars="200" w:firstLine="560"/>
              <w:jc w:val="right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（202</w:t>
            </w:r>
            <w:r w:rsidR="009F2B16">
              <w:rPr>
                <w:rFonts w:ascii="华文楷体" w:eastAsia="华文楷体" w:hAnsi="华文楷体" w:hint="eastAsia"/>
                <w:sz w:val="28"/>
                <w:szCs w:val="28"/>
              </w:rPr>
              <w:t>3</w:t>
            </w:r>
            <w:r>
              <w:rPr>
                <w:rFonts w:ascii="华文楷体" w:eastAsia="华文楷体" w:hAnsi="华文楷体" w:hint="eastAsia"/>
                <w:sz w:val="28"/>
                <w:szCs w:val="28"/>
              </w:rPr>
              <w:t>）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鄂宜监</w:t>
            </w:r>
            <w:proofErr w:type="gramEnd"/>
            <w:r>
              <w:rPr>
                <w:rFonts w:ascii="华文楷体" w:eastAsia="华文楷体" w:hAnsi="华文楷体" w:hint="eastAsia"/>
                <w:sz w:val="28"/>
                <w:szCs w:val="28"/>
              </w:rPr>
              <w:t>减字第</w:t>
            </w:r>
            <w:r w:rsidR="004760A7">
              <w:rPr>
                <w:rFonts w:ascii="华文楷体" w:eastAsia="华文楷体" w:hAnsi="华文楷体" w:hint="eastAsia"/>
                <w:sz w:val="28"/>
                <w:szCs w:val="28"/>
              </w:rPr>
              <w:t>0021</w:t>
            </w:r>
            <w:r>
              <w:rPr>
                <w:rFonts w:ascii="华文楷体" w:eastAsia="华文楷体" w:hAnsi="华文楷体"/>
                <w:sz w:val="28"/>
                <w:szCs w:val="28"/>
              </w:rPr>
              <w:t>号</w:t>
            </w:r>
          </w:p>
        </w:tc>
      </w:tr>
    </w:tbl>
    <w:p w:rsidR="001025CE" w:rsidRDefault="001025CE">
      <w:pPr>
        <w:widowControl/>
        <w:spacing w:line="360" w:lineRule="auto"/>
        <w:jc w:val="left"/>
        <w:rPr>
          <w:rFonts w:ascii="仿宋" w:eastAsia="仿宋" w:hAnsi="仿宋" w:cs="宋体"/>
          <w:vanish/>
          <w:kern w:val="0"/>
          <w:sz w:val="32"/>
          <w:szCs w:val="32"/>
        </w:rPr>
      </w:pPr>
    </w:p>
    <w:tbl>
      <w:tblPr>
        <w:tblW w:w="9126" w:type="dxa"/>
        <w:tblLayout w:type="fixed"/>
        <w:tblLook w:val="04A0" w:firstRow="1" w:lastRow="0" w:firstColumn="1" w:lastColumn="0" w:noHBand="0" w:noVBand="1"/>
      </w:tblPr>
      <w:tblGrid>
        <w:gridCol w:w="9126"/>
      </w:tblGrid>
      <w:tr w:rsidR="001025CE">
        <w:trPr>
          <w:trHeight w:val="11098"/>
        </w:trPr>
        <w:tc>
          <w:tcPr>
            <w:tcW w:w="9126" w:type="dxa"/>
          </w:tcPr>
          <w:p w:rsidR="001025CE" w:rsidRDefault="00740BA6" w:rsidP="00CC3517">
            <w:pPr>
              <w:widowControl/>
              <w:spacing w:line="540" w:lineRule="exact"/>
              <w:ind w:firstLineChars="200" w:firstLine="64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罪犯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窦恩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，男，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1976年11月28日生，汉族，大专</w:t>
            </w:r>
            <w:r w:rsidR="00F37DAB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文化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，原户籍所在地：湖北省恩施市。湖北省恩施土家族苗族自治州中级人民法院于2019年12月16日</w:t>
            </w:r>
            <w:proofErr w:type="gramStart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作出</w:t>
            </w:r>
            <w:proofErr w:type="gramEnd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(2019)鄂28刑初20号刑事判决，</w:t>
            </w:r>
            <w:proofErr w:type="gramStart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认定窦恩犯</w:t>
            </w:r>
            <w:proofErr w:type="gramEnd"/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贩卖、运输毒品罪，判处有期徒刑十五年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，</w:t>
            </w:r>
            <w:r w:rsidR="00F37DAB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并处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没收个人财产20000元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。判决发生法律效力后，于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2020年1月8日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送</w:t>
            </w:r>
            <w:r w:rsidR="00F37DAB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湖北省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宜昌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监狱服刑改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造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。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刑期自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2018年11月2日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起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至2033年11月1日止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。</w:t>
            </w:r>
          </w:p>
          <w:p w:rsidR="001025CE" w:rsidRDefault="00740BA6" w:rsidP="00CC3517">
            <w:pPr>
              <w:widowControl/>
              <w:spacing w:line="540" w:lineRule="exact"/>
              <w:ind w:firstLineChars="200" w:firstLine="64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该犯在近期确有悔改表现，具体事实如下：</w:t>
            </w:r>
          </w:p>
          <w:p w:rsidR="001025CE" w:rsidRDefault="00740BA6" w:rsidP="00CC3517">
            <w:pPr>
              <w:widowControl/>
              <w:spacing w:line="540" w:lineRule="exact"/>
              <w:ind w:firstLineChars="200" w:firstLine="640"/>
              <w:jc w:val="left"/>
              <w:rPr>
                <w:rFonts w:ascii="仿宋_GB2312" w:eastAsia="仿宋_GB2312" w:hAnsi="仿宋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罪犯</w:t>
            </w:r>
            <w:r>
              <w:rPr>
                <w:rFonts w:ascii="仿宋_GB2312" w:eastAsia="仿宋_GB2312"/>
                <w:sz w:val="32"/>
                <w:szCs w:val="32"/>
              </w:rPr>
              <w:t>窦恩</w:t>
            </w:r>
            <w:r>
              <w:rPr>
                <w:rFonts w:ascii="仿宋_GB2312" w:eastAsia="仿宋_GB2312" w:hint="eastAsia"/>
                <w:sz w:val="32"/>
                <w:szCs w:val="32"/>
              </w:rPr>
              <w:t>现从事服装加工劳动，自</w:t>
            </w:r>
            <w:r>
              <w:rPr>
                <w:rFonts w:ascii="仿宋_GB2312" w:eastAsia="仿宋_GB2312"/>
                <w:sz w:val="32"/>
                <w:szCs w:val="32"/>
              </w:rPr>
              <w:t>2020年1月8日入监</w:t>
            </w:r>
            <w:r>
              <w:rPr>
                <w:rFonts w:ascii="仿宋_GB2312" w:eastAsia="仿宋_GB2312" w:hint="eastAsia"/>
                <w:sz w:val="32"/>
                <w:szCs w:val="32"/>
              </w:rPr>
              <w:t>以来，能做到认罪悔罪，认真遵守法律法规及监规，接受教育改造；积极参加思想、文化、职业技术教育；积极参加劳动，努力完成劳动任务。因此于</w:t>
            </w:r>
            <w:r>
              <w:rPr>
                <w:rFonts w:ascii="仿宋_GB2312" w:eastAsia="仿宋_GB2312"/>
                <w:sz w:val="32"/>
                <w:szCs w:val="32"/>
              </w:rPr>
              <w:t>本次考核期内获得表扬</w:t>
            </w:r>
            <w:r w:rsidR="00CC3517">
              <w:rPr>
                <w:rFonts w:ascii="仿宋_GB2312" w:eastAsia="仿宋_GB2312" w:hint="eastAsia"/>
                <w:sz w:val="32"/>
                <w:szCs w:val="32"/>
              </w:rPr>
              <w:t>3</w:t>
            </w:r>
            <w:r>
              <w:rPr>
                <w:rFonts w:ascii="仿宋_GB2312" w:eastAsia="仿宋_GB2312"/>
                <w:sz w:val="32"/>
                <w:szCs w:val="32"/>
              </w:rPr>
              <w:t>个：2020年08月、2021年02月、2021年08月</w:t>
            </w:r>
            <w:r w:rsidR="00CC3517">
              <w:rPr>
                <w:rFonts w:ascii="仿宋_GB2312" w:eastAsia="仿宋_GB2312" w:hint="eastAsia"/>
                <w:sz w:val="32"/>
                <w:szCs w:val="32"/>
              </w:rPr>
              <w:t>，</w:t>
            </w:r>
            <w:r w:rsidR="00CC3517" w:rsidRPr="00CC3517">
              <w:rPr>
                <w:rFonts w:ascii="仿宋_GB2312" w:eastAsia="仿宋_GB2312" w:hint="eastAsia"/>
                <w:sz w:val="32"/>
                <w:szCs w:val="32"/>
              </w:rPr>
              <w:t>表扬及物质奖励1个：2021年12月</w:t>
            </w:r>
            <w:r w:rsidR="004760A7">
              <w:rPr>
                <w:rFonts w:ascii="仿宋_GB2312" w:eastAsia="仿宋_GB2312" w:hint="eastAsia"/>
                <w:sz w:val="32"/>
                <w:szCs w:val="32"/>
              </w:rPr>
              <w:t>。湖北省恩施土家族苗族自治州中级人民法院于2020年5月8日出具结案通知书证实</w:t>
            </w:r>
            <w:proofErr w:type="gramStart"/>
            <w:r w:rsidR="004760A7">
              <w:rPr>
                <w:rFonts w:ascii="仿宋_GB2312" w:eastAsia="仿宋_GB2312" w:hint="eastAsia"/>
                <w:sz w:val="32"/>
                <w:szCs w:val="32"/>
              </w:rPr>
              <w:t>财产性判项</w:t>
            </w:r>
            <w:proofErr w:type="gramEnd"/>
            <w:r w:rsidR="00CC3517" w:rsidRPr="00CC3517">
              <w:rPr>
                <w:rFonts w:ascii="仿宋_GB2312" w:eastAsia="仿宋_GB2312" w:hint="eastAsia"/>
                <w:sz w:val="32"/>
                <w:szCs w:val="32"/>
              </w:rPr>
              <w:t>已执行完毕。但综合</w:t>
            </w:r>
            <w:proofErr w:type="gramStart"/>
            <w:r w:rsidR="00CC3517" w:rsidRPr="00CC3517">
              <w:rPr>
                <w:rFonts w:ascii="仿宋_GB2312" w:eastAsia="仿宋_GB2312" w:hint="eastAsia"/>
                <w:sz w:val="32"/>
                <w:szCs w:val="32"/>
              </w:rPr>
              <w:t>考量</w:t>
            </w:r>
            <w:proofErr w:type="gramEnd"/>
            <w:r w:rsidR="00CC3517" w:rsidRPr="00CC3517">
              <w:rPr>
                <w:rFonts w:ascii="仿宋_GB2312" w:eastAsia="仿宋_GB2312" w:hint="eastAsia"/>
                <w:sz w:val="32"/>
                <w:szCs w:val="32"/>
              </w:rPr>
              <w:t>其犯罪性</w:t>
            </w:r>
            <w:r w:rsidR="00CC3517">
              <w:rPr>
                <w:rFonts w:ascii="仿宋_GB2312" w:eastAsia="仿宋_GB2312" w:hint="eastAsia"/>
                <w:sz w:val="32"/>
                <w:szCs w:val="32"/>
              </w:rPr>
              <w:t>质和具体情节、社会危害程度、原判刑罚因素，应当从严掌握减刑幅度</w:t>
            </w:r>
            <w:r>
              <w:rPr>
                <w:rFonts w:ascii="仿宋_GB2312" w:eastAsia="仿宋_GB2312" w:hint="eastAsia"/>
                <w:sz w:val="32"/>
                <w:szCs w:val="32"/>
              </w:rPr>
              <w:t>。</w:t>
            </w:r>
          </w:p>
          <w:p w:rsidR="001025CE" w:rsidRDefault="00740BA6" w:rsidP="00CC3517">
            <w:pPr>
              <w:widowControl/>
              <w:spacing w:line="540" w:lineRule="exact"/>
              <w:ind w:firstLineChars="200" w:firstLine="64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综上所述，罪犯</w:t>
            </w:r>
            <w:r>
              <w:rPr>
                <w:rFonts w:ascii="仿宋_GB2312" w:eastAsia="仿宋_GB2312"/>
                <w:sz w:val="32"/>
                <w:szCs w:val="32"/>
              </w:rPr>
              <w:t>窦恩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在服刑期间能认罪悔罪，认真遵守法律法规及监规，接受教育改造，积极参加思想、文化、职业技术教育，积极参加劳动，努力完成劳动任务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32"/>
                <w:szCs w:val="32"/>
              </w:rPr>
              <w:t>，积极执行财产刑，积极消除犯罪行为所产生的社会影响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。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首次减刑间隔期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已过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二年，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多次公示无异议，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确有悔改表现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，符合报请减刑条件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。</w:t>
            </w:r>
          </w:p>
          <w:p w:rsidR="001025CE" w:rsidRDefault="00740BA6" w:rsidP="00CC3517">
            <w:pPr>
              <w:widowControl/>
              <w:spacing w:line="540" w:lineRule="exact"/>
              <w:ind w:firstLineChars="200" w:firstLine="64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为此，根据《中华人民共和国监狱法》第二十九条、《中华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lastRenderedPageBreak/>
              <w:t>人民共和国刑法》第七十八条、第七十九条、《中华人民共和国刑事诉讼法》第二百七十三条第二款之规定，建议对罪犯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>窦恩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予以减刑</w:t>
            </w:r>
            <w:r w:rsidR="004760A7"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七</w:t>
            </w: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个月。特报请裁定。</w:t>
            </w:r>
            <w:r>
              <w:rPr>
                <w:rFonts w:ascii="仿宋_GB2312" w:eastAsia="仿宋_GB2312" w:hAnsi="仿宋" w:cs="宋体"/>
                <w:kern w:val="0"/>
                <w:sz w:val="32"/>
                <w:szCs w:val="32"/>
              </w:rPr>
              <w:t xml:space="preserve"> </w:t>
            </w:r>
          </w:p>
          <w:p w:rsidR="001025CE" w:rsidRDefault="00740BA6">
            <w:pPr>
              <w:widowControl/>
              <w:spacing w:line="500" w:lineRule="exact"/>
              <w:ind w:firstLine="70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 xml:space="preserve">此   致 </w:t>
            </w:r>
          </w:p>
          <w:p w:rsidR="001025CE" w:rsidRDefault="00740BA6">
            <w:pPr>
              <w:widowControl/>
              <w:spacing w:line="500" w:lineRule="exact"/>
              <w:ind w:firstLine="700"/>
              <w:jc w:val="left"/>
              <w:rPr>
                <w:rFonts w:ascii="仿宋_GB2312" w:eastAsia="仿宋_GB2312" w:hAnsi="仿宋" w:cs="宋体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" w:cs="宋体" w:hint="eastAsia"/>
                <w:kern w:val="0"/>
                <w:sz w:val="32"/>
                <w:szCs w:val="32"/>
              </w:rPr>
              <w:t>湖北省宜昌市中级人民法院</w:t>
            </w:r>
          </w:p>
        </w:tc>
      </w:tr>
      <w:tr w:rsidR="001025CE">
        <w:trPr>
          <w:trHeight w:val="1956"/>
        </w:trPr>
        <w:tc>
          <w:tcPr>
            <w:tcW w:w="9126" w:type="dxa"/>
            <w:vAlign w:val="bottom"/>
          </w:tcPr>
          <w:p w:rsidR="001025CE" w:rsidRDefault="00740BA6">
            <w:pPr>
              <w:spacing w:line="52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ab/>
            </w:r>
          </w:p>
          <w:p w:rsidR="001025CE" w:rsidRDefault="001025CE">
            <w:pPr>
              <w:spacing w:line="52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1025CE" w:rsidRDefault="001025CE">
            <w:pPr>
              <w:spacing w:line="52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</w:p>
          <w:p w:rsidR="001025CE" w:rsidRDefault="00740BA6">
            <w:pPr>
              <w:spacing w:line="52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（ 公章 ）</w:t>
            </w:r>
          </w:p>
          <w:p w:rsidR="001025CE" w:rsidRDefault="004760A7">
            <w:pPr>
              <w:wordWrap w:val="0"/>
              <w:spacing w:line="520" w:lineRule="exact"/>
              <w:jc w:val="righ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2023年2月23日</w:t>
            </w:r>
            <w:bookmarkStart w:id="0" w:name="_GoBack"/>
            <w:bookmarkEnd w:id="0"/>
          </w:p>
        </w:tc>
      </w:tr>
    </w:tbl>
    <w:p w:rsidR="001025CE" w:rsidRDefault="001025CE">
      <w:pPr>
        <w:rPr>
          <w:rFonts w:ascii="仿宋_GB2312" w:eastAsia="仿宋_GB2312" w:hAnsi="仿宋"/>
          <w:sz w:val="10"/>
          <w:szCs w:val="10"/>
        </w:rPr>
      </w:pPr>
    </w:p>
    <w:sectPr w:rsidR="001025CE">
      <w:headerReference w:type="default" r:id="rId8"/>
      <w:pgSz w:w="11906" w:h="16838"/>
      <w:pgMar w:top="1418" w:right="1134" w:bottom="1418" w:left="1134" w:header="851" w:footer="992" w:gutter="85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C38" w:rsidRDefault="00FE2C38">
      <w:r>
        <w:separator/>
      </w:r>
    </w:p>
  </w:endnote>
  <w:endnote w:type="continuationSeparator" w:id="0">
    <w:p w:rsidR="00FE2C38" w:rsidRDefault="00FE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C38" w:rsidRDefault="00FE2C38">
      <w:r>
        <w:separator/>
      </w:r>
    </w:p>
  </w:footnote>
  <w:footnote w:type="continuationSeparator" w:id="0">
    <w:p w:rsidR="00FE2C38" w:rsidRDefault="00FE2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25CE" w:rsidRDefault="001025CE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 fillcolor="white" strokecolor="#739cc3">
      <v:fill color="white" angle="-9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2FB"/>
    <w:rsid w:val="00001F93"/>
    <w:rsid w:val="00004C27"/>
    <w:rsid w:val="00010204"/>
    <w:rsid w:val="00017291"/>
    <w:rsid w:val="00064E51"/>
    <w:rsid w:val="00066B18"/>
    <w:rsid w:val="000673BE"/>
    <w:rsid w:val="0009500A"/>
    <w:rsid w:val="000969AF"/>
    <w:rsid w:val="000A2BFD"/>
    <w:rsid w:val="000A727F"/>
    <w:rsid w:val="000B17ED"/>
    <w:rsid w:val="000B52A1"/>
    <w:rsid w:val="000C3E41"/>
    <w:rsid w:val="000C7B95"/>
    <w:rsid w:val="000D02EE"/>
    <w:rsid w:val="000E563C"/>
    <w:rsid w:val="000F38B4"/>
    <w:rsid w:val="00100685"/>
    <w:rsid w:val="001025CE"/>
    <w:rsid w:val="001058F4"/>
    <w:rsid w:val="00117AF3"/>
    <w:rsid w:val="00132068"/>
    <w:rsid w:val="00133937"/>
    <w:rsid w:val="00133C5C"/>
    <w:rsid w:val="00137682"/>
    <w:rsid w:val="0014632C"/>
    <w:rsid w:val="00157CA9"/>
    <w:rsid w:val="001771C4"/>
    <w:rsid w:val="001828F7"/>
    <w:rsid w:val="00183F94"/>
    <w:rsid w:val="001913FD"/>
    <w:rsid w:val="00191E13"/>
    <w:rsid w:val="00192DF1"/>
    <w:rsid w:val="00193B11"/>
    <w:rsid w:val="001A653B"/>
    <w:rsid w:val="001B6631"/>
    <w:rsid w:val="001B79CB"/>
    <w:rsid w:val="001C2141"/>
    <w:rsid w:val="001C3585"/>
    <w:rsid w:val="001C383E"/>
    <w:rsid w:val="001D0E73"/>
    <w:rsid w:val="001D2EE2"/>
    <w:rsid w:val="001D734B"/>
    <w:rsid w:val="001E616F"/>
    <w:rsid w:val="001E6F86"/>
    <w:rsid w:val="001F1867"/>
    <w:rsid w:val="001F474F"/>
    <w:rsid w:val="001F4C54"/>
    <w:rsid w:val="0020110D"/>
    <w:rsid w:val="00206C3A"/>
    <w:rsid w:val="00214F8D"/>
    <w:rsid w:val="0022304D"/>
    <w:rsid w:val="002301BA"/>
    <w:rsid w:val="0024437C"/>
    <w:rsid w:val="00244B0C"/>
    <w:rsid w:val="00252DBD"/>
    <w:rsid w:val="00257DAB"/>
    <w:rsid w:val="00285129"/>
    <w:rsid w:val="00285868"/>
    <w:rsid w:val="002866A5"/>
    <w:rsid w:val="00295635"/>
    <w:rsid w:val="002A1BF1"/>
    <w:rsid w:val="002A3A17"/>
    <w:rsid w:val="002A49DD"/>
    <w:rsid w:val="002B23A5"/>
    <w:rsid w:val="002C3D10"/>
    <w:rsid w:val="002E1E47"/>
    <w:rsid w:val="002E2206"/>
    <w:rsid w:val="002F1650"/>
    <w:rsid w:val="002F41CD"/>
    <w:rsid w:val="002F5044"/>
    <w:rsid w:val="003008F3"/>
    <w:rsid w:val="00306884"/>
    <w:rsid w:val="003221C5"/>
    <w:rsid w:val="003262E7"/>
    <w:rsid w:val="00330F69"/>
    <w:rsid w:val="003323C9"/>
    <w:rsid w:val="00343A83"/>
    <w:rsid w:val="003572E1"/>
    <w:rsid w:val="00362A81"/>
    <w:rsid w:val="00362D45"/>
    <w:rsid w:val="00371071"/>
    <w:rsid w:val="00377647"/>
    <w:rsid w:val="00390A58"/>
    <w:rsid w:val="0039639C"/>
    <w:rsid w:val="00396480"/>
    <w:rsid w:val="003C52D7"/>
    <w:rsid w:val="003D6C9C"/>
    <w:rsid w:val="003E195F"/>
    <w:rsid w:val="003E5FDE"/>
    <w:rsid w:val="00423E37"/>
    <w:rsid w:val="00425A3A"/>
    <w:rsid w:val="00431E42"/>
    <w:rsid w:val="0043316F"/>
    <w:rsid w:val="00434765"/>
    <w:rsid w:val="00443865"/>
    <w:rsid w:val="004531B7"/>
    <w:rsid w:val="0045448D"/>
    <w:rsid w:val="004562A2"/>
    <w:rsid w:val="004579A1"/>
    <w:rsid w:val="004602D8"/>
    <w:rsid w:val="0046038E"/>
    <w:rsid w:val="004760A7"/>
    <w:rsid w:val="00480EEF"/>
    <w:rsid w:val="0049309B"/>
    <w:rsid w:val="00496865"/>
    <w:rsid w:val="004B58A5"/>
    <w:rsid w:val="004C0346"/>
    <w:rsid w:val="004C04FF"/>
    <w:rsid w:val="004C1D22"/>
    <w:rsid w:val="004D1D59"/>
    <w:rsid w:val="004D57E4"/>
    <w:rsid w:val="004D68F2"/>
    <w:rsid w:val="004E66C5"/>
    <w:rsid w:val="004F009C"/>
    <w:rsid w:val="004F33BB"/>
    <w:rsid w:val="004F4A40"/>
    <w:rsid w:val="00500713"/>
    <w:rsid w:val="00500B66"/>
    <w:rsid w:val="00510AD4"/>
    <w:rsid w:val="00510CFD"/>
    <w:rsid w:val="00514544"/>
    <w:rsid w:val="00523BF4"/>
    <w:rsid w:val="0052532A"/>
    <w:rsid w:val="0053202E"/>
    <w:rsid w:val="00542F3A"/>
    <w:rsid w:val="0054521F"/>
    <w:rsid w:val="00546197"/>
    <w:rsid w:val="005505DB"/>
    <w:rsid w:val="005610B0"/>
    <w:rsid w:val="005647B8"/>
    <w:rsid w:val="00584EF4"/>
    <w:rsid w:val="005865F5"/>
    <w:rsid w:val="00587602"/>
    <w:rsid w:val="00592EA6"/>
    <w:rsid w:val="005946EE"/>
    <w:rsid w:val="00595FBA"/>
    <w:rsid w:val="00597475"/>
    <w:rsid w:val="005A2204"/>
    <w:rsid w:val="005B57C1"/>
    <w:rsid w:val="005B581F"/>
    <w:rsid w:val="005B59E2"/>
    <w:rsid w:val="005B7D76"/>
    <w:rsid w:val="005C03E4"/>
    <w:rsid w:val="005C3268"/>
    <w:rsid w:val="005C577E"/>
    <w:rsid w:val="005C58F4"/>
    <w:rsid w:val="005E3A0C"/>
    <w:rsid w:val="005E55FE"/>
    <w:rsid w:val="005E78B7"/>
    <w:rsid w:val="005E7CC3"/>
    <w:rsid w:val="005F0CD4"/>
    <w:rsid w:val="005F5099"/>
    <w:rsid w:val="00600883"/>
    <w:rsid w:val="00600897"/>
    <w:rsid w:val="006017C4"/>
    <w:rsid w:val="00607464"/>
    <w:rsid w:val="00613956"/>
    <w:rsid w:val="00614AEF"/>
    <w:rsid w:val="006158C2"/>
    <w:rsid w:val="00623223"/>
    <w:rsid w:val="00624810"/>
    <w:rsid w:val="006354B6"/>
    <w:rsid w:val="00636469"/>
    <w:rsid w:val="0063774F"/>
    <w:rsid w:val="00642CFC"/>
    <w:rsid w:val="00645CFA"/>
    <w:rsid w:val="00646C48"/>
    <w:rsid w:val="0065546D"/>
    <w:rsid w:val="00657EFB"/>
    <w:rsid w:val="0066092C"/>
    <w:rsid w:val="00673757"/>
    <w:rsid w:val="00674C67"/>
    <w:rsid w:val="00682EE9"/>
    <w:rsid w:val="006861C4"/>
    <w:rsid w:val="006972CC"/>
    <w:rsid w:val="006A1352"/>
    <w:rsid w:val="006A4974"/>
    <w:rsid w:val="006D1EEB"/>
    <w:rsid w:val="006D6852"/>
    <w:rsid w:val="006D7B13"/>
    <w:rsid w:val="006E0877"/>
    <w:rsid w:val="006E61E3"/>
    <w:rsid w:val="006F006C"/>
    <w:rsid w:val="006F1F17"/>
    <w:rsid w:val="006F5ED5"/>
    <w:rsid w:val="006F6581"/>
    <w:rsid w:val="00702BBE"/>
    <w:rsid w:val="007054D2"/>
    <w:rsid w:val="0071655F"/>
    <w:rsid w:val="00717DE0"/>
    <w:rsid w:val="00724927"/>
    <w:rsid w:val="00725740"/>
    <w:rsid w:val="00727BCD"/>
    <w:rsid w:val="00734195"/>
    <w:rsid w:val="007377FB"/>
    <w:rsid w:val="00740501"/>
    <w:rsid w:val="00740BA6"/>
    <w:rsid w:val="0075119B"/>
    <w:rsid w:val="007728DE"/>
    <w:rsid w:val="00777E3C"/>
    <w:rsid w:val="0078694B"/>
    <w:rsid w:val="007906A6"/>
    <w:rsid w:val="007914A0"/>
    <w:rsid w:val="007A1D09"/>
    <w:rsid w:val="007A22BE"/>
    <w:rsid w:val="007B0F61"/>
    <w:rsid w:val="007C1DF4"/>
    <w:rsid w:val="007C20ED"/>
    <w:rsid w:val="007D2155"/>
    <w:rsid w:val="007D4B1A"/>
    <w:rsid w:val="007D4F74"/>
    <w:rsid w:val="007E12E2"/>
    <w:rsid w:val="007E2F66"/>
    <w:rsid w:val="007E6416"/>
    <w:rsid w:val="007F28BE"/>
    <w:rsid w:val="007F3226"/>
    <w:rsid w:val="007F3BD3"/>
    <w:rsid w:val="008061B0"/>
    <w:rsid w:val="00811C73"/>
    <w:rsid w:val="00814DAA"/>
    <w:rsid w:val="008176FC"/>
    <w:rsid w:val="00821047"/>
    <w:rsid w:val="00823C90"/>
    <w:rsid w:val="00824437"/>
    <w:rsid w:val="0082642E"/>
    <w:rsid w:val="008318D1"/>
    <w:rsid w:val="00836307"/>
    <w:rsid w:val="008467DE"/>
    <w:rsid w:val="00857B42"/>
    <w:rsid w:val="0086341C"/>
    <w:rsid w:val="00867CC5"/>
    <w:rsid w:val="00867E0D"/>
    <w:rsid w:val="008716F0"/>
    <w:rsid w:val="008771C7"/>
    <w:rsid w:val="00886ACC"/>
    <w:rsid w:val="008964B3"/>
    <w:rsid w:val="008A5698"/>
    <w:rsid w:val="008A6664"/>
    <w:rsid w:val="008B2745"/>
    <w:rsid w:val="008B4BF1"/>
    <w:rsid w:val="008B4E7A"/>
    <w:rsid w:val="008C2CBB"/>
    <w:rsid w:val="008E1314"/>
    <w:rsid w:val="008E70A0"/>
    <w:rsid w:val="008F0FBF"/>
    <w:rsid w:val="008F1529"/>
    <w:rsid w:val="008F6E45"/>
    <w:rsid w:val="0090033F"/>
    <w:rsid w:val="00902533"/>
    <w:rsid w:val="009220B8"/>
    <w:rsid w:val="00924905"/>
    <w:rsid w:val="00926E35"/>
    <w:rsid w:val="00932404"/>
    <w:rsid w:val="0093245B"/>
    <w:rsid w:val="00932626"/>
    <w:rsid w:val="00942587"/>
    <w:rsid w:val="00955485"/>
    <w:rsid w:val="009567E6"/>
    <w:rsid w:val="00956B9B"/>
    <w:rsid w:val="00976B14"/>
    <w:rsid w:val="00983B90"/>
    <w:rsid w:val="00984EB3"/>
    <w:rsid w:val="00996140"/>
    <w:rsid w:val="009A5860"/>
    <w:rsid w:val="009B74B3"/>
    <w:rsid w:val="009C693D"/>
    <w:rsid w:val="009D076D"/>
    <w:rsid w:val="009D4A15"/>
    <w:rsid w:val="009E2AE5"/>
    <w:rsid w:val="009E3AE0"/>
    <w:rsid w:val="009F0A59"/>
    <w:rsid w:val="009F2B16"/>
    <w:rsid w:val="00A048A7"/>
    <w:rsid w:val="00A07CE6"/>
    <w:rsid w:val="00A100D9"/>
    <w:rsid w:val="00A16E75"/>
    <w:rsid w:val="00A2308F"/>
    <w:rsid w:val="00A25216"/>
    <w:rsid w:val="00A25440"/>
    <w:rsid w:val="00A26B6C"/>
    <w:rsid w:val="00A414C7"/>
    <w:rsid w:val="00A42B7E"/>
    <w:rsid w:val="00A42F2B"/>
    <w:rsid w:val="00A44943"/>
    <w:rsid w:val="00A458F1"/>
    <w:rsid w:val="00A470DA"/>
    <w:rsid w:val="00A47B1E"/>
    <w:rsid w:val="00A52EDE"/>
    <w:rsid w:val="00A55315"/>
    <w:rsid w:val="00A567CA"/>
    <w:rsid w:val="00A627B2"/>
    <w:rsid w:val="00A72AA6"/>
    <w:rsid w:val="00A74491"/>
    <w:rsid w:val="00A818FE"/>
    <w:rsid w:val="00A87A2E"/>
    <w:rsid w:val="00AA39C7"/>
    <w:rsid w:val="00AA6A3B"/>
    <w:rsid w:val="00AC33E3"/>
    <w:rsid w:val="00AC4A1E"/>
    <w:rsid w:val="00AC77A5"/>
    <w:rsid w:val="00AD1004"/>
    <w:rsid w:val="00AD2CA5"/>
    <w:rsid w:val="00AE05B7"/>
    <w:rsid w:val="00AE3679"/>
    <w:rsid w:val="00AF23E1"/>
    <w:rsid w:val="00AF71E1"/>
    <w:rsid w:val="00B03B27"/>
    <w:rsid w:val="00B12F51"/>
    <w:rsid w:val="00B14E15"/>
    <w:rsid w:val="00B16BB3"/>
    <w:rsid w:val="00B255DA"/>
    <w:rsid w:val="00B31B5D"/>
    <w:rsid w:val="00B327D6"/>
    <w:rsid w:val="00B366ED"/>
    <w:rsid w:val="00B50989"/>
    <w:rsid w:val="00B61A4C"/>
    <w:rsid w:val="00B75A7C"/>
    <w:rsid w:val="00B766C2"/>
    <w:rsid w:val="00B83E4F"/>
    <w:rsid w:val="00B900E8"/>
    <w:rsid w:val="00BB3DEB"/>
    <w:rsid w:val="00BC0C68"/>
    <w:rsid w:val="00BC2C9A"/>
    <w:rsid w:val="00BC7733"/>
    <w:rsid w:val="00BD33A0"/>
    <w:rsid w:val="00BD56D9"/>
    <w:rsid w:val="00BD6FE2"/>
    <w:rsid w:val="00BD7C03"/>
    <w:rsid w:val="00BE17FA"/>
    <w:rsid w:val="00BE3014"/>
    <w:rsid w:val="00BE475D"/>
    <w:rsid w:val="00BF3313"/>
    <w:rsid w:val="00BF620C"/>
    <w:rsid w:val="00C00621"/>
    <w:rsid w:val="00C03DB2"/>
    <w:rsid w:val="00C06B92"/>
    <w:rsid w:val="00C124AF"/>
    <w:rsid w:val="00C12F42"/>
    <w:rsid w:val="00C15744"/>
    <w:rsid w:val="00C25925"/>
    <w:rsid w:val="00C42039"/>
    <w:rsid w:val="00C44802"/>
    <w:rsid w:val="00C44A63"/>
    <w:rsid w:val="00C45598"/>
    <w:rsid w:val="00C70C96"/>
    <w:rsid w:val="00C70DA3"/>
    <w:rsid w:val="00C730D5"/>
    <w:rsid w:val="00C7431F"/>
    <w:rsid w:val="00C778C6"/>
    <w:rsid w:val="00C84811"/>
    <w:rsid w:val="00C902BB"/>
    <w:rsid w:val="00C958D7"/>
    <w:rsid w:val="00CA3214"/>
    <w:rsid w:val="00CA7D20"/>
    <w:rsid w:val="00CB2D42"/>
    <w:rsid w:val="00CC096B"/>
    <w:rsid w:val="00CC1D23"/>
    <w:rsid w:val="00CC3517"/>
    <w:rsid w:val="00CD2859"/>
    <w:rsid w:val="00CE1047"/>
    <w:rsid w:val="00CF24CD"/>
    <w:rsid w:val="00CF70D4"/>
    <w:rsid w:val="00D00DD9"/>
    <w:rsid w:val="00D31990"/>
    <w:rsid w:val="00D32D0E"/>
    <w:rsid w:val="00D34CF5"/>
    <w:rsid w:val="00D407DD"/>
    <w:rsid w:val="00D432FB"/>
    <w:rsid w:val="00D44C46"/>
    <w:rsid w:val="00D638C0"/>
    <w:rsid w:val="00D63A0C"/>
    <w:rsid w:val="00D6463F"/>
    <w:rsid w:val="00D70BB0"/>
    <w:rsid w:val="00D74D75"/>
    <w:rsid w:val="00D7708B"/>
    <w:rsid w:val="00D772B8"/>
    <w:rsid w:val="00D90372"/>
    <w:rsid w:val="00D903A5"/>
    <w:rsid w:val="00D9430A"/>
    <w:rsid w:val="00DA58B0"/>
    <w:rsid w:val="00DA6EF5"/>
    <w:rsid w:val="00DB0819"/>
    <w:rsid w:val="00DB393E"/>
    <w:rsid w:val="00DB4B1F"/>
    <w:rsid w:val="00DB663F"/>
    <w:rsid w:val="00DB690C"/>
    <w:rsid w:val="00DD6D44"/>
    <w:rsid w:val="00DE2E0C"/>
    <w:rsid w:val="00DE4363"/>
    <w:rsid w:val="00DF6DF6"/>
    <w:rsid w:val="00DF7886"/>
    <w:rsid w:val="00E0317D"/>
    <w:rsid w:val="00E05875"/>
    <w:rsid w:val="00E13BF4"/>
    <w:rsid w:val="00E2106E"/>
    <w:rsid w:val="00E22B1C"/>
    <w:rsid w:val="00E26849"/>
    <w:rsid w:val="00E33B56"/>
    <w:rsid w:val="00E439CE"/>
    <w:rsid w:val="00E5219E"/>
    <w:rsid w:val="00E5293D"/>
    <w:rsid w:val="00E612F5"/>
    <w:rsid w:val="00E654F0"/>
    <w:rsid w:val="00E71F1C"/>
    <w:rsid w:val="00E76A58"/>
    <w:rsid w:val="00E82D54"/>
    <w:rsid w:val="00E86C0A"/>
    <w:rsid w:val="00EA4217"/>
    <w:rsid w:val="00EB152F"/>
    <w:rsid w:val="00EB3C6A"/>
    <w:rsid w:val="00EB575A"/>
    <w:rsid w:val="00EC0607"/>
    <w:rsid w:val="00EC4D3D"/>
    <w:rsid w:val="00EC7FCD"/>
    <w:rsid w:val="00EE58E4"/>
    <w:rsid w:val="00EF5E9A"/>
    <w:rsid w:val="00EF6A2C"/>
    <w:rsid w:val="00F00291"/>
    <w:rsid w:val="00F158C3"/>
    <w:rsid w:val="00F252B0"/>
    <w:rsid w:val="00F309B6"/>
    <w:rsid w:val="00F36343"/>
    <w:rsid w:val="00F36402"/>
    <w:rsid w:val="00F37DAB"/>
    <w:rsid w:val="00F45570"/>
    <w:rsid w:val="00F47E67"/>
    <w:rsid w:val="00F52B90"/>
    <w:rsid w:val="00F56C55"/>
    <w:rsid w:val="00F57668"/>
    <w:rsid w:val="00F618D1"/>
    <w:rsid w:val="00F708F6"/>
    <w:rsid w:val="00F74B7C"/>
    <w:rsid w:val="00F812C1"/>
    <w:rsid w:val="00F84F6F"/>
    <w:rsid w:val="00F85A01"/>
    <w:rsid w:val="00F9309B"/>
    <w:rsid w:val="00F93834"/>
    <w:rsid w:val="00FA08E6"/>
    <w:rsid w:val="00FB4611"/>
    <w:rsid w:val="00FB70B1"/>
    <w:rsid w:val="00FB7314"/>
    <w:rsid w:val="00FC3E1B"/>
    <w:rsid w:val="00FD0E0B"/>
    <w:rsid w:val="00FD5BAC"/>
    <w:rsid w:val="00FE2C38"/>
    <w:rsid w:val="00FE3B10"/>
    <w:rsid w:val="00FF44DF"/>
    <w:rsid w:val="02BE6A39"/>
    <w:rsid w:val="0AD01BA4"/>
    <w:rsid w:val="0BD571F9"/>
    <w:rsid w:val="0E2B408F"/>
    <w:rsid w:val="0E592C87"/>
    <w:rsid w:val="1124702B"/>
    <w:rsid w:val="20BA7C2C"/>
    <w:rsid w:val="28F448F7"/>
    <w:rsid w:val="2B5F3F76"/>
    <w:rsid w:val="2F0857C2"/>
    <w:rsid w:val="31EC031F"/>
    <w:rsid w:val="35662F31"/>
    <w:rsid w:val="38B9352A"/>
    <w:rsid w:val="424B6350"/>
    <w:rsid w:val="506530BB"/>
    <w:rsid w:val="51992FD3"/>
    <w:rsid w:val="563751DD"/>
    <w:rsid w:val="5A2407EC"/>
    <w:rsid w:val="70435646"/>
    <w:rsid w:val="77CF3A1B"/>
    <w:rsid w:val="7C2A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#739cc3">
      <v:fill color="white" angle="-9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semiHidden="0" w:unhideWhenUsed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页眉 Char"/>
    <w:link w:val="a6"/>
    <w:rPr>
      <w:sz w:val="18"/>
      <w:szCs w:val="18"/>
    </w:rPr>
  </w:style>
  <w:style w:type="character" w:customStyle="1" w:styleId="Char">
    <w:name w:val="页脚 Char"/>
    <w:link w:val="a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semiHidden="0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unhideWhenUsed="0"/>
    <w:lsdException w:name="HTML Top of Form" w:uiPriority="99"/>
    <w:lsdException w:name="HTML Bottom of Form" w:uiPriority="99"/>
    <w:lsdException w:name="Normal (Web)" w:semiHidden="0" w:unhideWhenUsed="0"/>
    <w:lsdException w:name="Normal Table" w:semiHidden="0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6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无间隔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customStyle="1" w:styleId="Char0">
    <w:name w:val="页眉 Char"/>
    <w:link w:val="a6"/>
    <w:rPr>
      <w:sz w:val="18"/>
      <w:szCs w:val="18"/>
    </w:rPr>
  </w:style>
  <w:style w:type="character" w:customStyle="1" w:styleId="Char">
    <w:name w:val="页脚 Char"/>
    <w:link w:val="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114</Words>
  <Characters>656</Characters>
  <Application>Microsoft Office Word</Application>
  <DocSecurity>0</DocSecurity>
  <Lines>5</Lines>
  <Paragraphs>1</Paragraphs>
  <ScaleCrop>false</ScaleCrop>
  <Company>微软中国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提请减刑建议书</dc:title>
  <dc:creator>微软用户</dc:creator>
  <cp:lastModifiedBy>闵昊</cp:lastModifiedBy>
  <cp:revision>9</cp:revision>
  <cp:lastPrinted>2018-06-05T07:14:00Z</cp:lastPrinted>
  <dcterms:created xsi:type="dcterms:W3CDTF">2022-12-05T04:53:00Z</dcterms:created>
  <dcterms:modified xsi:type="dcterms:W3CDTF">2023-02-23T11:43:00Z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