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8C1727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8C1727" w:rsidRPr="006A74D0" w:rsidRDefault="00D6485B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6A74D0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6A74D0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6A74D0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6A74D0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8C1727" w:rsidRDefault="00D6485B" w:rsidP="00ED7799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ED7799">
              <w:rPr>
                <w:rFonts w:ascii="华文楷体" w:eastAsia="华文楷体" w:hAnsi="华文楷体" w:hint="eastAsia"/>
                <w:sz w:val="28"/>
                <w:szCs w:val="28"/>
              </w:rPr>
              <w:t>0086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8C1727" w:rsidRDefault="008C1727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8C1727">
        <w:trPr>
          <w:trHeight w:val="11098"/>
        </w:trPr>
        <w:tc>
          <w:tcPr>
            <w:tcW w:w="9039" w:type="dxa"/>
          </w:tcPr>
          <w:p w:rsidR="008C1727" w:rsidRDefault="00D6485B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罪犯王昌国，男，1970年6月10日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2012年8月7日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(2012)鄂恩施中刑初字第00035号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王昌国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制造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毒品罪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有期徒刑十五年，剥夺政治权利五年,并处没收</w:t>
            </w:r>
            <w:r w:rsidR="00A2260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财产</w:t>
            </w:r>
            <w:r w:rsidR="00A2260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人民币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5000元。</w:t>
            </w:r>
            <w:r w:rsidR="00A2260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在法定期限内，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湖北省恩施土家族苗族自治州人民检察院不服，向湖北省高级人民法院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提出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抗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A2260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原审被告人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王昌国及其他同案被告人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不服，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向湖北省高级人民法院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提出上诉。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湖北省高级人民法院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2013年6月19日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(2012)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鄂刑二抗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字第00017号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刑事裁定，驳回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抗诉和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上诉，维持原判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A2260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2013年7月19日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A2260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刑期自2011年7月11日起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2026年7月10日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2016年12月12日经湖北省宜昌市中级人民法院裁定减刑六个月，剥夺政治权利五年不变；2018年12月17日经湖北省宜昌市中级人民法院裁定减刑九个月，剥夺政治权利五年不变；2021年6月3日经湖北省宜昌市中级人民法院裁定减刑八个月，剥夺政治权利五年不变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自2011年7月11日起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2024年8月10日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8C1727" w:rsidRDefault="00D6485B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8C1727" w:rsidRDefault="00D6485B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王昌国现从事服装加工劳动，自2021年6月3日减刑以来，能做到认罪悔罪，认真遵守法律法规及监规，接受教育改造；积极参加思想、文化、职业技术教育；积极参加劳动，努力完成劳动任务。因此于上次减刑裁定送达之前获得表扬2个：2020年7月、2021年1月，本次考核期内获得表扬3个：2021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年6月、2021年11月、2022年5月，物质奖励1个：2022年11月，共计表扬奖励3</w:t>
            </w:r>
            <w:r w:rsidR="00046EA6">
              <w:rPr>
                <w:rFonts w:ascii="仿宋" w:eastAsia="仿宋" w:hAnsi="仿宋" w:hint="eastAsia"/>
                <w:sz w:val="32"/>
                <w:szCs w:val="32"/>
              </w:rPr>
              <w:t>个。历次减刑裁定证实</w:t>
            </w:r>
            <w:proofErr w:type="gramStart"/>
            <w:r w:rsidR="00046EA6">
              <w:rPr>
                <w:rFonts w:ascii="仿宋" w:eastAsia="仿宋" w:hAnsi="仿宋" w:hint="eastAsia"/>
                <w:sz w:val="32"/>
                <w:szCs w:val="32"/>
              </w:rPr>
              <w:t>财产性判项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已执行完毕。综合考量其社会危害程度、原判刑罚，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8C1727" w:rsidRDefault="00D6485B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王昌国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8C1727" w:rsidRDefault="00D6485B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为此，根据《中华人民共和国监狱法》第二十九条、《中华人民共和国刑法》第七十八条、第七十九条、《中华人民共和国刑事诉讼法》第二百七十三条第二款之规定，建议对罪犯王昌国予以减刑</w:t>
            </w:r>
            <w:r w:rsidR="00ED779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个月，剥夺政治权利五年不变。特报请裁定。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8C1727" w:rsidRDefault="00D6485B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8C1727" w:rsidRDefault="00D6485B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8C1727">
        <w:trPr>
          <w:trHeight w:val="1956"/>
        </w:trPr>
        <w:tc>
          <w:tcPr>
            <w:tcW w:w="9039" w:type="dxa"/>
            <w:vAlign w:val="bottom"/>
          </w:tcPr>
          <w:p w:rsidR="008C1727" w:rsidRDefault="00D6485B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8C1727" w:rsidRDefault="006A74D0" w:rsidP="00215343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ED7799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ED7799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215343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8C1727" w:rsidRDefault="008C1727">
      <w:pPr>
        <w:rPr>
          <w:rFonts w:ascii="仿宋_GB2312" w:eastAsia="仿宋_GB2312" w:hAnsi="仿宋"/>
          <w:sz w:val="10"/>
          <w:szCs w:val="10"/>
        </w:rPr>
      </w:pPr>
    </w:p>
    <w:p w:rsidR="008C1727" w:rsidRDefault="008C1727">
      <w:pPr>
        <w:rPr>
          <w:rFonts w:ascii="仿宋_GB2312" w:eastAsia="仿宋_GB2312" w:hAnsi="仿宋"/>
          <w:sz w:val="10"/>
          <w:szCs w:val="10"/>
        </w:rPr>
      </w:pPr>
    </w:p>
    <w:p w:rsidR="008C1727" w:rsidRDefault="008C1727">
      <w:pPr>
        <w:rPr>
          <w:rFonts w:ascii="仿宋_GB2312" w:eastAsia="仿宋_GB2312" w:hAnsi="仿宋"/>
          <w:sz w:val="10"/>
          <w:szCs w:val="10"/>
        </w:rPr>
      </w:pPr>
    </w:p>
    <w:sectPr w:rsidR="008C1727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DE" w:rsidRDefault="00E714DE">
      <w:r>
        <w:separator/>
      </w:r>
    </w:p>
  </w:endnote>
  <w:endnote w:type="continuationSeparator" w:id="0">
    <w:p w:rsidR="00E714DE" w:rsidRDefault="00E7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DE" w:rsidRDefault="00E714DE">
      <w:r>
        <w:separator/>
      </w:r>
    </w:p>
  </w:footnote>
  <w:footnote w:type="continuationSeparator" w:id="0">
    <w:p w:rsidR="00E714DE" w:rsidRDefault="00E71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27" w:rsidRDefault="008C172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46EA6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8F4"/>
    <w:rsid w:val="00117AF3"/>
    <w:rsid w:val="00132068"/>
    <w:rsid w:val="00133937"/>
    <w:rsid w:val="00133C5C"/>
    <w:rsid w:val="00137682"/>
    <w:rsid w:val="0014632C"/>
    <w:rsid w:val="00147E60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4F8D"/>
    <w:rsid w:val="00215343"/>
    <w:rsid w:val="0022304D"/>
    <w:rsid w:val="002301BA"/>
    <w:rsid w:val="00232D75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A74D0"/>
    <w:rsid w:val="006B57AA"/>
    <w:rsid w:val="006D1EEB"/>
    <w:rsid w:val="006D6852"/>
    <w:rsid w:val="006D7B13"/>
    <w:rsid w:val="006E0877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62404"/>
    <w:rsid w:val="007728DE"/>
    <w:rsid w:val="00777E3C"/>
    <w:rsid w:val="007819A3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1727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6B14"/>
    <w:rsid w:val="00983B90"/>
    <w:rsid w:val="00984EB3"/>
    <w:rsid w:val="00996140"/>
    <w:rsid w:val="009B74B3"/>
    <w:rsid w:val="009D4A15"/>
    <w:rsid w:val="009E158C"/>
    <w:rsid w:val="009E2AE5"/>
    <w:rsid w:val="009E3AE0"/>
    <w:rsid w:val="009F0A59"/>
    <w:rsid w:val="00A048A7"/>
    <w:rsid w:val="00A05C2C"/>
    <w:rsid w:val="00A07CE6"/>
    <w:rsid w:val="00A100D9"/>
    <w:rsid w:val="00A16E75"/>
    <w:rsid w:val="00A2260D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6485B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439CE"/>
    <w:rsid w:val="00E44F32"/>
    <w:rsid w:val="00E5219E"/>
    <w:rsid w:val="00E5293D"/>
    <w:rsid w:val="00E5617D"/>
    <w:rsid w:val="00E612F5"/>
    <w:rsid w:val="00E654F0"/>
    <w:rsid w:val="00E67B22"/>
    <w:rsid w:val="00E714DE"/>
    <w:rsid w:val="00E71F1C"/>
    <w:rsid w:val="00E76A58"/>
    <w:rsid w:val="00E82D54"/>
    <w:rsid w:val="00E86C0A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D7799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0EF73307"/>
    <w:rsid w:val="1D8702FF"/>
    <w:rsid w:val="20031E04"/>
    <w:rsid w:val="20BA7C2C"/>
    <w:rsid w:val="2A055A02"/>
    <w:rsid w:val="2F0857C2"/>
    <w:rsid w:val="31EC031F"/>
    <w:rsid w:val="34E65924"/>
    <w:rsid w:val="35662F31"/>
    <w:rsid w:val="41677DB8"/>
    <w:rsid w:val="42530776"/>
    <w:rsid w:val="486E0A6C"/>
    <w:rsid w:val="506530BB"/>
    <w:rsid w:val="51992FD3"/>
    <w:rsid w:val="563751DD"/>
    <w:rsid w:val="5A2407EC"/>
    <w:rsid w:val="64CC4ABD"/>
    <w:rsid w:val="6A5B2227"/>
    <w:rsid w:val="6D9547EA"/>
    <w:rsid w:val="70435646"/>
    <w:rsid w:val="77CF3A1B"/>
    <w:rsid w:val="7BC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866A4-F03D-40D6-A0BF-0A0E10BE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77</cp:revision>
  <cp:lastPrinted>2018-06-05T07:14:00Z</cp:lastPrinted>
  <dcterms:created xsi:type="dcterms:W3CDTF">2023-03-08T05:30:00Z</dcterms:created>
  <dcterms:modified xsi:type="dcterms:W3CDTF">2023-07-25T08:01:00Z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