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3A32CB">
        <w:rPr>
          <w:rFonts w:ascii="仿宋_GB2312" w:eastAsia="仿宋_GB2312" w:hAnsi="仿宋"/>
          <w:color w:val="0C0C0C"/>
          <w:sz w:val="32"/>
          <w:szCs w:val="32"/>
        </w:rPr>
        <w:t>0087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61C65">
        <w:rPr>
          <w:rFonts w:ascii="仿宋_GB2312" w:eastAsia="仿宋_GB2312" w:hAnsi="仿宋" w:hint="eastAsia"/>
          <w:color w:val="0C0C0C"/>
          <w:sz w:val="32"/>
          <w:szCs w:val="32"/>
        </w:rPr>
        <w:t>陈邦立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职工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咸丰县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)鄂28刑初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861C65">
        <w:rPr>
          <w:rFonts w:ascii="仿宋_GB2312" w:eastAsia="仿宋_GB2312" w:hAnsi="仿宋" w:hint="eastAsia"/>
          <w:color w:val="0C0C0C"/>
          <w:sz w:val="32"/>
          <w:szCs w:val="32"/>
        </w:rPr>
        <w:t>陈邦立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861C65">
        <w:rPr>
          <w:rFonts w:ascii="仿宋_GB2312" w:eastAsia="仿宋_GB2312" w:hAnsi="仿宋" w:hint="eastAsia"/>
          <w:color w:val="0C0C0C"/>
          <w:sz w:val="32"/>
          <w:szCs w:val="32"/>
        </w:rPr>
        <w:t>故意伤害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861C65">
        <w:rPr>
          <w:rFonts w:ascii="仿宋_GB2312" w:eastAsia="仿宋_GB2312" w:hAnsi="仿宋" w:hint="eastAsia"/>
          <w:color w:val="0C0C0C"/>
          <w:sz w:val="32"/>
          <w:szCs w:val="32"/>
        </w:rPr>
        <w:t>三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</w:t>
      </w:r>
      <w:r w:rsidR="00861C65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刑期自2017年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61C6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861C65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61C65">
        <w:rPr>
          <w:rFonts w:ascii="仿宋_GB2312" w:eastAsia="仿宋_GB2312" w:hAnsi="仿宋" w:hint="eastAsia"/>
          <w:color w:val="0C0C0C"/>
          <w:sz w:val="32"/>
          <w:szCs w:val="32"/>
        </w:rPr>
        <w:t>陈邦立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861C65" w:rsidRP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本次考核期内获得表扬1个：2023年04月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61C65" w:rsidRP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本次考核期内获得表扬及物质奖励3个：2022年06月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861C65" w:rsidRP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2022年11月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861C65" w:rsidRP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2023年09月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61C65" w:rsidRP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本次考核期内获得物质奖励1个：2022年1月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个月。综合考量其犯罪性质和具体情节、社会危害程度等因素，应当从严掌握减刑幅度。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861C65">
        <w:rPr>
          <w:rFonts w:ascii="仿宋_GB2312" w:eastAsia="仿宋_GB2312" w:hAnsi="仿宋" w:hint="eastAsia"/>
          <w:color w:val="0C0C0C"/>
          <w:sz w:val="32"/>
          <w:szCs w:val="32"/>
        </w:rPr>
        <w:t>陈邦立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</w:t>
      </w:r>
      <w:r w:rsidR="00861C65">
        <w:rPr>
          <w:rFonts w:ascii="仿宋_GB2312" w:eastAsia="仿宋_GB2312" w:hAnsi="仿宋" w:hint="eastAsia"/>
          <w:color w:val="0C0C0C"/>
          <w:sz w:val="32"/>
          <w:szCs w:val="32"/>
        </w:rPr>
        <w:t>陈邦立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61C6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A32CB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65" w:rsidRDefault="00BA1F65" w:rsidP="00597579">
      <w:r>
        <w:separator/>
      </w:r>
    </w:p>
  </w:endnote>
  <w:endnote w:type="continuationSeparator" w:id="0">
    <w:p w:rsidR="00BA1F65" w:rsidRDefault="00BA1F65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65" w:rsidRDefault="00BA1F65" w:rsidP="00597579">
      <w:r>
        <w:separator/>
      </w:r>
    </w:p>
  </w:footnote>
  <w:footnote w:type="continuationSeparator" w:id="0">
    <w:p w:rsidR="00BA1F65" w:rsidRDefault="00BA1F65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3A32CB"/>
    <w:rsid w:val="00555E89"/>
    <w:rsid w:val="00597579"/>
    <w:rsid w:val="005A2944"/>
    <w:rsid w:val="005D557D"/>
    <w:rsid w:val="007633EA"/>
    <w:rsid w:val="007916AD"/>
    <w:rsid w:val="00861C65"/>
    <w:rsid w:val="0089478A"/>
    <w:rsid w:val="0090039E"/>
    <w:rsid w:val="009D474E"/>
    <w:rsid w:val="00AB7854"/>
    <w:rsid w:val="00BA1F65"/>
    <w:rsid w:val="00CA057C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A32C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A32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2024-09-17T10:39:00Z</cp:lastPrinted>
  <dcterms:created xsi:type="dcterms:W3CDTF">2024-01-03T02:46:00Z</dcterms:created>
  <dcterms:modified xsi:type="dcterms:W3CDTF">2024-09-17T10:39:00Z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