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20" w:rsidRPr="00764283" w:rsidRDefault="004D3920" w:rsidP="004D3920">
      <w:pPr>
        <w:widowControl/>
        <w:spacing w:before="100" w:after="100" w:line="276" w:lineRule="auto"/>
        <w:ind w:left="100" w:right="100"/>
        <w:jc w:val="center"/>
        <w:rPr>
          <w:rFonts w:ascii="黑体" w:eastAsia="黑体" w:hAnsi="黑体" w:cs="宋体"/>
          <w:kern w:val="0"/>
          <w:sz w:val="44"/>
          <w:szCs w:val="44"/>
        </w:rPr>
      </w:pPr>
      <w:bookmarkStart w:id="0" w:name="头部"/>
      <w:bookmarkEnd w:id="0"/>
      <w:r w:rsidRPr="00764283">
        <w:rPr>
          <w:rFonts w:ascii="黑体" w:eastAsia="黑体" w:hAnsi="黑体" w:cs="宋体" w:hint="eastAsia"/>
          <w:bCs/>
          <w:kern w:val="0"/>
          <w:sz w:val="44"/>
          <w:szCs w:val="44"/>
        </w:rPr>
        <w:t>报</w:t>
      </w:r>
      <w:r w:rsidRPr="00764283">
        <w:rPr>
          <w:rFonts w:ascii="黑体" w:eastAsia="黑体" w:hAnsi="黑体" w:cs="宋体"/>
          <w:bCs/>
          <w:kern w:val="0"/>
          <w:sz w:val="44"/>
          <w:szCs w:val="44"/>
        </w:rPr>
        <w:t>请</w:t>
      </w:r>
      <w:bookmarkStart w:id="1" w:name="减刑假释"/>
      <w:bookmarkEnd w:id="1"/>
      <w:r w:rsidRPr="00764283">
        <w:rPr>
          <w:rFonts w:ascii="黑体" w:eastAsia="黑体" w:hAnsi="黑体" w:cs="宋体" w:hint="eastAsia"/>
          <w:bCs/>
          <w:kern w:val="0"/>
          <w:sz w:val="44"/>
          <w:szCs w:val="44"/>
        </w:rPr>
        <w:t>减刑</w:t>
      </w:r>
      <w:r w:rsidRPr="00764283">
        <w:rPr>
          <w:rFonts w:ascii="黑体" w:eastAsia="黑体" w:hAnsi="黑体" w:cs="宋体"/>
          <w:bCs/>
          <w:kern w:val="0"/>
          <w:sz w:val="44"/>
          <w:szCs w:val="44"/>
        </w:rPr>
        <w:t>建议书</w:t>
      </w:r>
    </w:p>
    <w:p w:rsidR="00AC5B82" w:rsidRDefault="004D3920" w:rsidP="004D3920">
      <w:pPr>
        <w:tabs>
          <w:tab w:val="left" w:pos="3780"/>
        </w:tabs>
        <w:spacing w:line="540" w:lineRule="exact"/>
        <w:ind w:firstLineChars="200" w:firstLine="56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华文楷体" w:eastAsia="华文楷体" w:hAnsi="华文楷体" w:hint="eastAsia"/>
          <w:sz w:val="28"/>
          <w:szCs w:val="28"/>
        </w:rPr>
        <w:t>（2024）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鄂宜监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减字第</w:t>
      </w:r>
      <w:r w:rsidR="004C1FCA">
        <w:rPr>
          <w:rFonts w:ascii="华文楷体" w:eastAsia="华文楷体" w:hAnsi="华文楷体" w:hint="eastAsia"/>
          <w:sz w:val="28"/>
          <w:szCs w:val="28"/>
        </w:rPr>
        <w:t>0079</w:t>
      </w:r>
      <w:r>
        <w:rPr>
          <w:rFonts w:ascii="华文楷体" w:eastAsia="华文楷体" w:hAnsi="华文楷体"/>
          <w:sz w:val="28"/>
          <w:szCs w:val="28"/>
        </w:rPr>
        <w:t>号</w:t>
      </w:r>
    </w:p>
    <w:p w:rsidR="00BD74EC" w:rsidRDefault="000153B7" w:rsidP="004D3920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罪犯余贵生，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男，1974年3月24</w:t>
      </w:r>
      <w:r w:rsidR="004D392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4D392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，汉族，初中，原户籍所在地：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湖北省建始县</w:t>
      </w:r>
      <w:r w:rsidR="004D392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湖北省恩施土家族苗族自治州中级人民法院于</w:t>
      </w:r>
      <w:r w:rsidR="0072625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2012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72625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72625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27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（2012）鄂恩施中刑初字第00037刑事判决，认定被告人</w:t>
      </w:r>
      <w:r>
        <w:rPr>
          <w:rFonts w:ascii="仿宋" w:eastAsia="仿宋" w:hAnsi="仿宋" w:hint="eastAsia"/>
          <w:color w:val="0C0C0C"/>
          <w:sz w:val="32"/>
          <w:szCs w:val="32"/>
        </w:rPr>
        <w:t>余贵生犯故意伤害罪，判处</w:t>
      </w:r>
      <w:r w:rsidR="00726258">
        <w:rPr>
          <w:rFonts w:ascii="仿宋" w:eastAsia="仿宋" w:hAnsi="仿宋" w:hint="eastAsia"/>
          <w:color w:val="0C0C0C"/>
          <w:sz w:val="32"/>
          <w:szCs w:val="32"/>
        </w:rPr>
        <w:t>无期徒刑</w:t>
      </w:r>
      <w:r>
        <w:rPr>
          <w:rFonts w:ascii="仿宋" w:eastAsia="仿宋" w:hAnsi="仿宋" w:hint="eastAsia"/>
          <w:color w:val="0C0C0C"/>
          <w:sz w:val="32"/>
          <w:szCs w:val="32"/>
        </w:rPr>
        <w:t>，剥夺政治权利</w:t>
      </w:r>
      <w:r w:rsidR="00726258">
        <w:rPr>
          <w:rFonts w:ascii="仿宋" w:eastAsia="仿宋" w:hAnsi="仿宋" w:hint="eastAsia"/>
          <w:color w:val="0C0C0C"/>
          <w:sz w:val="32"/>
          <w:szCs w:val="32"/>
        </w:rPr>
        <w:t>终身。</w:t>
      </w:r>
      <w:r>
        <w:rPr>
          <w:rFonts w:ascii="仿宋" w:eastAsia="仿宋" w:hAnsi="仿宋" w:hint="eastAsia"/>
          <w:color w:val="0C0C0C"/>
          <w:sz w:val="32"/>
          <w:szCs w:val="32"/>
        </w:rPr>
        <w:t>判决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</w:t>
      </w:r>
      <w:r w:rsidR="0072625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2013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72625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72625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日交付执行。</w:t>
      </w:r>
      <w:r w:rsidR="0072625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2015年12月25日经湖北省高级人民法院裁定减为有期徒刑二十二年，剥夺政治权利改为十年。2018年10月10日经湖北省宜昌市中级人民法院裁定减刑九个月，剥夺政治权利十年不变。2021年10月10日经湖北省宜昌市中级人民法院裁定减刑八个月，剥夺政治权利减为八年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="0072625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2015年12月25日期至2036年7月24日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726258" w:rsidRDefault="00726258" w:rsidP="0072625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该犯在近期确有</w:t>
      </w:r>
      <w:bookmarkStart w:id="2" w:name="悔改类型"/>
      <w:bookmarkEnd w:id="2"/>
      <w:r>
        <w:rPr>
          <w:rFonts w:ascii="仿宋_GB2312" w:eastAsia="仿宋_GB2312" w:hAnsi="仿宋" w:cs="宋体" w:hint="eastAsia"/>
          <w:kern w:val="0"/>
          <w:sz w:val="32"/>
          <w:szCs w:val="32"/>
        </w:rPr>
        <w:t>悔改表现，具体事实如下：</w:t>
      </w:r>
      <w:bookmarkStart w:id="3" w:name="悔改事实"/>
      <w:bookmarkEnd w:id="3"/>
    </w:p>
    <w:p w:rsidR="00726258" w:rsidRDefault="000153B7" w:rsidP="0072625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</w:t>
      </w:r>
      <w:r w:rsidR="004D392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现从事缝纫机操作工劳动，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Pr="0072625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上次裁定减刑送达以来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，能够做到认罪悔罪，认真遵守法律法规及监规，接受教育改造；积极参加思想、文化、职业技术教育；积极参加劳动，努力完成任务。</w:t>
      </w:r>
      <w:r w:rsidR="00726258" w:rsidRPr="0072625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上次减刑裁定送达之前获得表扬2个： 2020年11月</w:t>
      </w:r>
      <w:r w:rsidR="0072625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726258" w:rsidRPr="0072625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2021年3月</w:t>
      </w:r>
      <w:r w:rsidR="0072625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726258" w:rsidRPr="0072625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本次考核期内获得表扬3个：2021年9月</w:t>
      </w:r>
      <w:r w:rsidR="0072625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726258" w:rsidRPr="0072625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2023年1月</w:t>
      </w:r>
      <w:r w:rsidR="0072625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726258" w:rsidRPr="0072625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2023年7月</w:t>
      </w:r>
      <w:r w:rsidR="0072625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726258" w:rsidRPr="0072625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表扬及物质奖励2个：2022年2月</w:t>
      </w:r>
      <w:r w:rsidR="0072625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726258" w:rsidRPr="0072625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2022年8月</w:t>
      </w:r>
      <w:r w:rsidR="0072625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726258" w:rsidRPr="00D848E5">
        <w:rPr>
          <w:rFonts w:ascii="仿宋_GB2312" w:eastAsia="仿宋_GB2312" w:hAnsi="仿宋" w:cs="宋体"/>
          <w:kern w:val="0"/>
          <w:sz w:val="32"/>
          <w:szCs w:val="32"/>
        </w:rPr>
        <w:t>综合</w:t>
      </w:r>
      <w:proofErr w:type="gramStart"/>
      <w:r w:rsidR="00726258" w:rsidRPr="00D848E5">
        <w:rPr>
          <w:rFonts w:ascii="仿宋_GB2312" w:eastAsia="仿宋_GB2312" w:hAnsi="仿宋" w:cs="宋体"/>
          <w:kern w:val="0"/>
          <w:sz w:val="32"/>
          <w:szCs w:val="32"/>
        </w:rPr>
        <w:t>考量</w:t>
      </w:r>
      <w:proofErr w:type="gramEnd"/>
      <w:r w:rsidR="00726258" w:rsidRPr="00D848E5">
        <w:rPr>
          <w:rFonts w:ascii="仿宋_GB2312" w:eastAsia="仿宋_GB2312" w:hAnsi="仿宋" w:cs="宋体"/>
          <w:kern w:val="0"/>
          <w:sz w:val="32"/>
          <w:szCs w:val="32"/>
        </w:rPr>
        <w:t>犯罪性质及情节，</w:t>
      </w:r>
      <w:r w:rsidR="00726258">
        <w:rPr>
          <w:rFonts w:ascii="仿宋_GB2312" w:eastAsia="仿宋_GB2312" w:hAnsi="仿宋" w:cs="宋体" w:hint="eastAsia"/>
          <w:kern w:val="0"/>
          <w:sz w:val="32"/>
          <w:szCs w:val="32"/>
        </w:rPr>
        <w:t>交付执行后一贯改造表现，应当从严掌握减刑幅度。</w:t>
      </w:r>
    </w:p>
    <w:p w:rsidR="00BD74EC" w:rsidRPr="00726258" w:rsidRDefault="000153B7" w:rsidP="0072625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t>综上，</w:t>
      </w:r>
      <w:r w:rsidR="00726258">
        <w:rPr>
          <w:rFonts w:ascii="仿宋" w:eastAsia="仿宋" w:hAnsi="仿宋" w:hint="eastAsia"/>
          <w:color w:val="0C0C0C"/>
          <w:sz w:val="32"/>
          <w:szCs w:val="32"/>
        </w:rPr>
        <w:t>该犯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</w:t>
      </w:r>
      <w:r w:rsidRPr="00726258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技术教育；积极参加劳动，完成生产任务。上次裁定减刑送达以来,已过</w:t>
      </w:r>
      <w:r w:rsidR="00726258">
        <w:rPr>
          <w:rFonts w:ascii="仿宋_GB2312" w:eastAsia="仿宋_GB2312" w:hAnsi="仿宋" w:cs="宋体" w:hint="eastAsia"/>
          <w:kern w:val="0"/>
          <w:sz w:val="32"/>
          <w:szCs w:val="32"/>
        </w:rPr>
        <w:t>二</w:t>
      </w:r>
      <w:r w:rsidRPr="00726258"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 w:rsidR="00726258">
        <w:rPr>
          <w:rFonts w:ascii="仿宋_GB2312" w:eastAsia="仿宋_GB2312" w:hAnsi="仿宋" w:cs="宋体" w:hint="eastAsia"/>
          <w:kern w:val="0"/>
          <w:sz w:val="32"/>
          <w:szCs w:val="32"/>
        </w:rPr>
        <w:t>以上</w:t>
      </w:r>
      <w:r w:rsidRPr="00726258">
        <w:rPr>
          <w:rFonts w:ascii="仿宋_GB2312" w:eastAsia="仿宋_GB2312" w:hAnsi="仿宋" w:cs="宋体" w:hint="eastAsia"/>
          <w:kern w:val="0"/>
          <w:sz w:val="32"/>
          <w:szCs w:val="32"/>
        </w:rPr>
        <w:t>，确有悔改表现，符合减刑条件。</w:t>
      </w:r>
    </w:p>
    <w:p w:rsidR="00BD74EC" w:rsidRDefault="004D3920" w:rsidP="00726258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为此，根据《中华人民共和国监狱法》第二十九条、《中华人民共和国刑法》第七十八条、第七十九条、《中华人民共和国刑事诉讼法》第二百七十三条第二款之规定，建议对罪犯</w:t>
      </w:r>
      <w:r w:rsidR="00726258">
        <w:rPr>
          <w:rFonts w:ascii="仿宋" w:eastAsia="仿宋" w:hAnsi="仿宋" w:hint="eastAsia"/>
          <w:color w:val="0C0C0C"/>
          <w:sz w:val="32"/>
          <w:szCs w:val="32"/>
        </w:rPr>
        <w:t>余贵生</w:t>
      </w:r>
      <w:r w:rsidR="0072625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予以减刑七个月</w:t>
      </w:r>
      <w:r w:rsidR="000153B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，剥夺政治权利</w:t>
      </w:r>
      <w:r w:rsidR="0072625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八</w:t>
      </w:r>
      <w:r w:rsidR="000153B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年不变。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特报请裁定。</w:t>
      </w:r>
    </w:p>
    <w:p w:rsidR="00BD74EC" w:rsidRDefault="000153B7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BD74EC" w:rsidRDefault="004D3920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湖北省宜昌市中级人民法院</w:t>
      </w:r>
    </w:p>
    <w:p w:rsidR="00BD74EC" w:rsidRDefault="00BD74E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726258" w:rsidRDefault="00726258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BD74EC" w:rsidRDefault="00726258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4D3920">
        <w:rPr>
          <w:rFonts w:ascii="仿宋" w:eastAsia="仿宋" w:hAnsi="仿宋" w:hint="eastAsia"/>
          <w:color w:val="0C0C0C"/>
        </w:rPr>
        <w:t>监狱</w:t>
      </w:r>
      <w:r w:rsidR="000153B7">
        <w:rPr>
          <w:rFonts w:ascii="仿宋" w:eastAsia="仿宋" w:hAnsi="仿宋" w:hint="eastAsia"/>
          <w:color w:val="0C0C0C"/>
        </w:rPr>
        <w:t>公章）</w:t>
      </w:r>
    </w:p>
    <w:p w:rsidR="00BD74EC" w:rsidRDefault="000153B7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</w:t>
      </w:r>
      <w:r w:rsidR="00726258">
        <w:rPr>
          <w:rFonts w:ascii="仿宋" w:eastAsia="仿宋" w:hAnsi="仿宋" w:hint="eastAsia"/>
          <w:color w:val="0C0C0C"/>
          <w:sz w:val="32"/>
          <w:szCs w:val="32"/>
        </w:rPr>
        <w:t xml:space="preserve">   2024年</w:t>
      </w:r>
      <w:r w:rsidR="004C1FCA">
        <w:rPr>
          <w:rFonts w:ascii="仿宋" w:eastAsia="仿宋" w:hAnsi="仿宋" w:hint="eastAsia"/>
          <w:color w:val="0C0C0C"/>
          <w:sz w:val="32"/>
          <w:szCs w:val="32"/>
        </w:rPr>
        <w:t>9</w:t>
      </w:r>
      <w:r w:rsidR="00726258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4D3920">
        <w:rPr>
          <w:rFonts w:ascii="仿宋" w:eastAsia="仿宋" w:hAnsi="仿宋" w:hint="eastAsia"/>
          <w:color w:val="0C0C0C"/>
          <w:sz w:val="32"/>
          <w:szCs w:val="32"/>
        </w:rPr>
        <w:t>1</w:t>
      </w:r>
      <w:r w:rsidR="004C1FCA">
        <w:rPr>
          <w:rFonts w:ascii="仿宋" w:eastAsia="仿宋" w:hAnsi="仿宋" w:hint="eastAsia"/>
          <w:color w:val="0C0C0C"/>
          <w:sz w:val="32"/>
          <w:szCs w:val="32"/>
        </w:rPr>
        <w:t>8</w:t>
      </w:r>
      <w:bookmarkStart w:id="4" w:name="_GoBack"/>
      <w:bookmarkEnd w:id="4"/>
      <w:r w:rsidR="00726258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BD7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4E6" w:rsidRDefault="001324E6" w:rsidP="00AC5B82">
      <w:r>
        <w:separator/>
      </w:r>
    </w:p>
  </w:endnote>
  <w:endnote w:type="continuationSeparator" w:id="0">
    <w:p w:rsidR="001324E6" w:rsidRDefault="001324E6" w:rsidP="00AC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4E6" w:rsidRDefault="001324E6" w:rsidP="00AC5B82">
      <w:r>
        <w:separator/>
      </w:r>
    </w:p>
  </w:footnote>
  <w:footnote w:type="continuationSeparator" w:id="0">
    <w:p w:rsidR="001324E6" w:rsidRDefault="001324E6" w:rsidP="00AC5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153B7"/>
    <w:rsid w:val="000546FE"/>
    <w:rsid w:val="000F019B"/>
    <w:rsid w:val="001324E6"/>
    <w:rsid w:val="004C1FCA"/>
    <w:rsid w:val="004D3920"/>
    <w:rsid w:val="005A2944"/>
    <w:rsid w:val="00726258"/>
    <w:rsid w:val="007633EA"/>
    <w:rsid w:val="007916AD"/>
    <w:rsid w:val="0090039E"/>
    <w:rsid w:val="009D474E"/>
    <w:rsid w:val="00AB7854"/>
    <w:rsid w:val="00AC5B82"/>
    <w:rsid w:val="00BD74EC"/>
    <w:rsid w:val="00FB7F46"/>
    <w:rsid w:val="729A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127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闵昊</cp:lastModifiedBy>
  <cp:revision>8</cp:revision>
  <cp:lastPrinted>2024-09-16T07:20:00Z</cp:lastPrinted>
  <dcterms:created xsi:type="dcterms:W3CDTF">2024-01-03T02:46:00Z</dcterms:created>
  <dcterms:modified xsi:type="dcterms:W3CDTF">2024-09-16T07:20:00Z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