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63" w:rsidRDefault="00DE4D39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3159ED" w:rsidRDefault="003159ED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456863" w:rsidRDefault="00DE4D39" w:rsidP="003159ED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D75AAF">
        <w:rPr>
          <w:rFonts w:ascii="仿宋" w:eastAsia="仿宋" w:hAnsi="仿宋" w:hint="eastAsia"/>
          <w:color w:val="0C0C0C"/>
          <w:sz w:val="32"/>
          <w:szCs w:val="32"/>
        </w:rPr>
        <w:t>0</w:t>
      </w:r>
      <w:r w:rsidR="003159ED">
        <w:rPr>
          <w:rFonts w:ascii="仿宋" w:eastAsia="仿宋" w:hAnsi="仿宋" w:hint="eastAsia"/>
          <w:color w:val="0C0C0C"/>
          <w:sz w:val="32"/>
          <w:szCs w:val="32"/>
        </w:rPr>
        <w:t>115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456863" w:rsidRDefault="00DE4D39" w:rsidP="003159ED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罪犯谢世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祥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男，1997年8月6日生，土家族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初中，无业。原户籍地：湖北省恩施市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湖北省恩施土家族苗族自治州中级人民法院于2017年9月8日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(2017)鄂28刑初22号刑事判决，认定被告人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谢世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祥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犯故意杀人罪，判处有期徒刑十一年，剥夺政治权利一年。宣判后，谢世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祥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及其他同案被告人不服，提出上诉。湖北省高级人民法院于2018年3月29日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(2017)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鄂刑终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372号刑事裁定:驳回上诉，维持原判。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裁定发生法律效力后，于2018年4月25日送湖北省宜昌监狱服刑改造。刑期自2016年7月5日起至2027年7月4日止。服刑期间执行刑期变动情况：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2021年7月31日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湖北省宜昌市中级人民法院裁定减去有期徒刑七个月，剥夺政治权利一年不变。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自2016年7月5日起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2026年12月4日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456863" w:rsidRDefault="00DE4D3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456863" w:rsidRDefault="00DE4D39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谢世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祥</w:t>
      </w:r>
      <w:proofErr w:type="gramEnd"/>
      <w:r w:rsidR="00125BD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现从事缝纫车工劳动，自前一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次裁定减刑送达以</w:t>
      </w:r>
      <w:r w:rsidR="00125BD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做到认罪悔罪，遵守法律法规，接受教育改造；参加思想、文化、职业技术教育；参加劳动，努力完成劳动任务。上次减刑裁定送达之前获得表扬2个：2020年11月、2021年4月，本次考核期内获得表扬4个：2021年10月、2022年3月、2023年3月、2023年8月，本次考核期内获得表扬及物质奖励1个：2022年9月。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罪犯谢世祥系因故意杀人被判处十年以上有期徒刑的罪犯，综合考量其犯罪性质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和具体情节、社会危害程度、原判刑罚及交付执行后的一贯表现等因素，应当从严掌握减刑幅度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456863" w:rsidRDefault="00DE4D39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综上所述，罪犯谢世</w:t>
      </w:r>
      <w:proofErr w:type="gramStart"/>
      <w:r>
        <w:rPr>
          <w:rFonts w:ascii="仿宋" w:eastAsia="仿宋" w:hAnsi="仿宋" w:hint="eastAsia"/>
          <w:color w:val="0C0C0C"/>
        </w:rPr>
        <w:t>祥</w:t>
      </w:r>
      <w:proofErr w:type="gramEnd"/>
      <w:r>
        <w:rPr>
          <w:rFonts w:ascii="仿宋" w:eastAsia="仿宋" w:hAnsi="仿宋" w:hint="eastAsia"/>
          <w:color w:val="0C0C0C"/>
        </w:rPr>
        <w:t>在服刑期间能认罪悔罪，认真遵守法律法规及监规，接受教育改造，参加思想、文化、职业技术教育，参加劳动，努力完成劳动任务。减刑间隔期已过一年六个月，多次公示无异议，确有悔改表现，符合报请减刑条件。</w:t>
      </w:r>
    </w:p>
    <w:p w:rsidR="00456863" w:rsidRDefault="00DE4D3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根据《中华人民共和国监狱法》第二十九条、《中华人民共和国刑法》第七十八条第一款、《中华人民共和国刑事诉讼法》第二百六十二条第二款之规定，建议将罪犯谢世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祥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的刑罚减去有期徒刑六个月，剥夺政治权利一年不变。特报请裁定。</w:t>
      </w:r>
    </w:p>
    <w:p w:rsidR="00456863" w:rsidRDefault="00DE4D39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456863" w:rsidRDefault="00DE4D3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456863" w:rsidRDefault="00456863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456863" w:rsidRDefault="00456863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456863" w:rsidRDefault="00DE4D39" w:rsidP="00E4627E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456863" w:rsidRDefault="00DE4D39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</w:t>
      </w:r>
      <w:r w:rsidR="00E4627E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E4627E">
        <w:rPr>
          <w:rFonts w:ascii="仿宋" w:eastAsia="仿宋" w:hAnsi="仿宋" w:hint="eastAsia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4568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32" w:rsidRDefault="006B6632" w:rsidP="003159ED">
      <w:r>
        <w:separator/>
      </w:r>
    </w:p>
  </w:endnote>
  <w:endnote w:type="continuationSeparator" w:id="0">
    <w:p w:rsidR="006B6632" w:rsidRDefault="006B6632" w:rsidP="0031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32" w:rsidRDefault="006B6632" w:rsidP="003159ED">
      <w:r>
        <w:separator/>
      </w:r>
    </w:p>
  </w:footnote>
  <w:footnote w:type="continuationSeparator" w:id="0">
    <w:p w:rsidR="006B6632" w:rsidRDefault="006B6632" w:rsidP="0031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25BDF"/>
    <w:rsid w:val="00151DD9"/>
    <w:rsid w:val="003159ED"/>
    <w:rsid w:val="00456863"/>
    <w:rsid w:val="005A2944"/>
    <w:rsid w:val="006B6632"/>
    <w:rsid w:val="0071054D"/>
    <w:rsid w:val="007633EA"/>
    <w:rsid w:val="007916AD"/>
    <w:rsid w:val="0090039E"/>
    <w:rsid w:val="009D474E"/>
    <w:rsid w:val="00AB7854"/>
    <w:rsid w:val="00C9351D"/>
    <w:rsid w:val="00D75AAF"/>
    <w:rsid w:val="00DE4D39"/>
    <w:rsid w:val="00E4627E"/>
    <w:rsid w:val="00ED4EFD"/>
    <w:rsid w:val="00FA67DA"/>
    <w:rsid w:val="00FB7F46"/>
    <w:rsid w:val="0AF601A9"/>
    <w:rsid w:val="27D91DA5"/>
    <w:rsid w:val="69A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16</cp:revision>
  <dcterms:created xsi:type="dcterms:W3CDTF">2024-01-03T02:46:00Z</dcterms:created>
  <dcterms:modified xsi:type="dcterms:W3CDTF">2024-10-16T06:10:00Z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