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701730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701730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701730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701730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C947E5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712A7D">
        <w:rPr>
          <w:rFonts w:ascii="仿宋_GB2312" w:eastAsia="仿宋_GB2312" w:hAnsi="仿宋"/>
          <w:color w:val="0C0C0C"/>
          <w:sz w:val="32"/>
          <w:szCs w:val="32"/>
        </w:rPr>
        <w:t>0061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701730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134AA" w:rsidRPr="00701730">
        <w:rPr>
          <w:rFonts w:ascii="仿宋_GB2312" w:eastAsia="仿宋_GB2312" w:hAnsi="仿宋" w:hint="eastAsia"/>
          <w:color w:val="0C0C0C"/>
          <w:sz w:val="32"/>
          <w:szCs w:val="32"/>
        </w:rPr>
        <w:t>李云飞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1986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A134AA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湖北省长阳县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134AA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134AA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A134AA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2006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134AA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A134AA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701730" w:rsidRDefault="00A134AA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2005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2005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46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李云飞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抢劫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死刑，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缓期二年执行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2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000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二人共同赔偿附带民事诉讼原告人经济损失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56686元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（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已支付1700元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）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。宣判后同案被告人不服，向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2005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12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30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2005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一终字第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Pr="00701730">
        <w:rPr>
          <w:rFonts w:ascii="仿宋_GB2312" w:eastAsia="仿宋_GB2312" w:hAnsi="仿宋"/>
          <w:color w:val="0C0C0C"/>
          <w:sz w:val="32"/>
          <w:szCs w:val="32"/>
        </w:rPr>
        <w:t>03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2006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="0031425C" w:rsidRPr="00701730">
        <w:rPr>
          <w:rFonts w:ascii="仿宋_GB2312" w:eastAsia="仿宋_GB2312" w:hAnsi="仿宋"/>
          <w:color w:val="0C0C0C"/>
          <w:sz w:val="32"/>
          <w:szCs w:val="32"/>
        </w:rPr>
        <w:t>2008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27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日减为无期徒刑，剥夺政治权利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2010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9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13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十八年</w:t>
      </w:r>
      <w:r w:rsidR="0031425C" w:rsidRPr="00701730">
        <w:rPr>
          <w:rFonts w:ascii="仿宋_GB2312" w:eastAsia="仿宋_GB2312" w:hAnsi="仿宋"/>
          <w:color w:val="0C0C0C"/>
          <w:sz w:val="32"/>
          <w:szCs w:val="32"/>
        </w:rPr>
        <w:t>六个月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2013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1425C" w:rsidRPr="00701730">
        <w:rPr>
          <w:rFonts w:ascii="仿宋_GB2312" w:eastAsia="仿宋_GB2312" w:hAnsi="仿宋"/>
          <w:color w:val="0C0C0C"/>
          <w:sz w:val="32"/>
          <w:szCs w:val="32"/>
        </w:rPr>
        <w:t>1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31425C" w:rsidRPr="00701730">
        <w:rPr>
          <w:rFonts w:ascii="仿宋_GB2312" w:eastAsia="仿宋_GB2312" w:hAnsi="仿宋"/>
          <w:color w:val="0C0C0C"/>
          <w:sz w:val="32"/>
          <w:szCs w:val="32"/>
        </w:rPr>
        <w:t>23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十一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；2016年4月11日减去有期徒刑一年四个月，剥夺政治权利八年不变；2018年12月17日</w:t>
      </w:r>
      <w:r w:rsidR="0031425C" w:rsidRPr="00701730">
        <w:rPr>
          <w:rFonts w:ascii="仿宋_GB2312" w:eastAsia="仿宋_GB2312" w:hAnsi="仿宋"/>
          <w:color w:val="0C0C0C"/>
          <w:sz w:val="32"/>
          <w:szCs w:val="32"/>
        </w:rPr>
        <w:t>减去</w:t>
      </w:r>
      <w:r w:rsidR="0031425C" w:rsidRPr="00701730">
        <w:rPr>
          <w:rFonts w:ascii="仿宋_GB2312" w:eastAsia="仿宋_GB2312" w:hAnsi="仿宋" w:hint="eastAsia"/>
          <w:color w:val="0C0C0C"/>
          <w:sz w:val="32"/>
          <w:szCs w:val="32"/>
        </w:rPr>
        <w:t>有期徒刑八个月，剥夺政治权利八年不变；2022年3月25日有期徒刑七个月，剥夺政治权利八年不变</w:t>
      </w:r>
      <w:r w:rsidR="000546FE" w:rsidRPr="00701730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2025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0546FE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701730" w:rsidRDefault="000546FE" w:rsidP="0031425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化、职业技术教育；积极参加劳动，努力完成任务。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获得上次减刑裁定送达之前获得表扬2个：2021年08月、2022年01月；本次考核期内获得表扬5个：2022年07月、2022年12月、2023年06月、2023年12月、2024年06月，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</w:t>
      </w:r>
      <w:r w:rsidR="0031425C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减刑裁定证实该犯已执行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赔偿款</w:t>
      </w:r>
      <w:r w:rsidR="0031425C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16000元，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2023年12月19日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执行罚金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2000元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2024年1月25日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执行赔偿款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40685元，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该犯财产性判项已执行完毕，但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李云飞系因抢劫罪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被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判处死缓罪犯，综合考量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性质</w:t>
      </w:r>
      <w:r w:rsidR="00701730" w:rsidRPr="00701730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、具体情节、社会危害程度，应从严掌握减刑幅度。</w:t>
      </w:r>
    </w:p>
    <w:p w:rsidR="000546FE" w:rsidRPr="00701730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701730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701730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701730" w:rsidRPr="00701730">
        <w:rPr>
          <w:rFonts w:ascii="仿宋_GB2312" w:eastAsia="仿宋_GB2312" w:hAnsi="仿宋" w:hint="eastAsia"/>
          <w:color w:val="0C0C0C"/>
          <w:sz w:val="32"/>
          <w:szCs w:val="32"/>
        </w:rPr>
        <w:t>李云飞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701730" w:rsidRPr="00701730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701730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701730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701730" w:rsidRPr="00701730">
        <w:rPr>
          <w:rFonts w:ascii="仿宋_GB2312" w:eastAsia="仿宋_GB2312" w:hAnsi="仿宋" w:hint="eastAsia"/>
          <w:color w:val="0C0C0C"/>
          <w:sz w:val="32"/>
          <w:szCs w:val="32"/>
        </w:rPr>
        <w:t>李云飞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712A7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701730"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70173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701730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701730">
        <w:rPr>
          <w:rFonts w:ascii="仿宋_GB2312" w:hAnsi="仿宋" w:hint="eastAsia"/>
          <w:color w:val="0C0C0C"/>
        </w:rPr>
        <w:t>此致</w:t>
      </w:r>
    </w:p>
    <w:p w:rsidR="000546FE" w:rsidRPr="00701730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湖北省</w:t>
      </w:r>
      <w:r w:rsidR="00742966" w:rsidRPr="00701730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701730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701730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701730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701730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701730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712A7D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712A7D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701730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92" w:rsidRDefault="00A27292" w:rsidP="000546FE">
      <w:r>
        <w:separator/>
      </w:r>
    </w:p>
  </w:endnote>
  <w:endnote w:type="continuationSeparator" w:id="0">
    <w:p w:rsidR="00A27292" w:rsidRDefault="00A2729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92" w:rsidRDefault="00A27292" w:rsidP="000546FE">
      <w:r>
        <w:separator/>
      </w:r>
    </w:p>
  </w:footnote>
  <w:footnote w:type="continuationSeparator" w:id="0">
    <w:p w:rsidR="00A27292" w:rsidRDefault="00A2729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31425C"/>
    <w:rsid w:val="005A2944"/>
    <w:rsid w:val="005B4666"/>
    <w:rsid w:val="005C1DB4"/>
    <w:rsid w:val="00701730"/>
    <w:rsid w:val="00712A7D"/>
    <w:rsid w:val="00742966"/>
    <w:rsid w:val="007633EA"/>
    <w:rsid w:val="00767699"/>
    <w:rsid w:val="0077632A"/>
    <w:rsid w:val="007916AD"/>
    <w:rsid w:val="007C28EC"/>
    <w:rsid w:val="0090039E"/>
    <w:rsid w:val="009D474E"/>
    <w:rsid w:val="00A134AA"/>
    <w:rsid w:val="00A27292"/>
    <w:rsid w:val="00AB7854"/>
    <w:rsid w:val="00B916C8"/>
    <w:rsid w:val="00C947E5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13</cp:revision>
  <dcterms:created xsi:type="dcterms:W3CDTF">2024-01-03T02:46:00Z</dcterms:created>
  <dcterms:modified xsi:type="dcterms:W3CDTF">2025-05-30T07:20:00Z</dcterms:modified>
</cp:coreProperties>
</file>