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E" w:rsidRPr="005B4666" w:rsidRDefault="000546FE" w:rsidP="005B466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5B4666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0546FE" w:rsidRPr="005B4666" w:rsidRDefault="000546FE" w:rsidP="005B4666">
      <w:pPr>
        <w:tabs>
          <w:tab w:val="left" w:pos="3780"/>
        </w:tabs>
        <w:spacing w:line="5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（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）</w:t>
      </w:r>
      <w:r w:rsidR="000D445E" w:rsidRPr="00CA057C">
        <w:rPr>
          <w:rFonts w:ascii="仿宋_GB2312" w:eastAsia="仿宋_GB2312" w:hAnsi="仿宋" w:hint="eastAsia"/>
          <w:color w:val="0C0C0C"/>
          <w:sz w:val="32"/>
          <w:szCs w:val="32"/>
        </w:rPr>
        <w:t>鄂宜监减字第</w:t>
      </w:r>
      <w:r w:rsidR="004F1510">
        <w:rPr>
          <w:rFonts w:ascii="仿宋_GB2312" w:eastAsia="仿宋_GB2312" w:hAnsi="仿宋"/>
          <w:color w:val="0C0C0C"/>
          <w:sz w:val="32"/>
          <w:szCs w:val="32"/>
        </w:rPr>
        <w:t>0038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957526">
        <w:rPr>
          <w:rFonts w:ascii="仿宋_GB2312" w:eastAsia="仿宋_GB2312" w:hAnsi="仿宋" w:hint="eastAsia"/>
          <w:color w:val="0C0C0C"/>
          <w:sz w:val="32"/>
          <w:szCs w:val="32"/>
        </w:rPr>
        <w:t>王东海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9D474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1985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日出生于</w:t>
      </w:r>
      <w:r w:rsid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湖北省秭归县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文化程度，</w:t>
      </w:r>
      <w:r w:rsid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务农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。于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日到</w:t>
      </w:r>
      <w:r w:rsid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监狱服刑至今。</w:t>
      </w:r>
    </w:p>
    <w:p w:rsidR="000546FE" w:rsidRPr="005B4666" w:rsidRDefault="00957526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湖北省秭归县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鄂0527刑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初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97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王东海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强奸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三年八个月。</w:t>
      </w:r>
      <w:r w:rsidR="000546FE" w:rsidRPr="005B4666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日交付执行。刑期自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2025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0546FE"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957526" w:rsidRDefault="000546FE" w:rsidP="0095752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该犯自交付执行以来，能够做到认罪悔罪，认真遵守法律法规及监规，接受教育改造；积极参加思想、文化、职业技术教育；积极参加劳动，努力完成任务。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2022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月至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2024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月，</w:t>
      </w:r>
      <w:r w:rsid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获得</w:t>
      </w:r>
      <w:r w:rsidR="00957526" w:rsidRP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本次考核期内表扬2个：2023年6月、2024年4月</w:t>
      </w:r>
      <w:r w:rsid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；</w:t>
      </w:r>
      <w:r w:rsidR="00957526" w:rsidRP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表扬及物质奖励1个：2023年11月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累计获得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个表扬。</w:t>
      </w:r>
      <w:r w:rsidR="0095752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但</w:t>
      </w:r>
      <w:r w:rsidR="00957526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综合考量罪犯王东海犯罪性质、具体情节、社会危害程度，应从严掌握减刑幅度。</w:t>
      </w:r>
    </w:p>
    <w:p w:rsidR="000546FE" w:rsidRPr="00957526" w:rsidRDefault="000546FE" w:rsidP="0095752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认定上述事实的依据有：对该犯减刑的建议书、</w:t>
      </w:r>
      <w:r w:rsidRPr="005B4666">
        <w:rPr>
          <w:rFonts w:ascii="仿宋_GB2312" w:eastAsia="仿宋_GB2312" w:hAnsi="仿宋" w:hint="eastAsia"/>
          <w:color w:val="0C0C0C"/>
          <w:kern w:val="0"/>
          <w:sz w:val="32"/>
          <w:szCs w:val="32"/>
        </w:rPr>
        <w:t>罪犯计分考核明细表、罪犯奖励审批表、罪犯评审鉴定表、罪犯确有悔改表现的书面证明材料、监区对该犯呈报减刑的讨论记录、监狱评审委员会和监狱长办公会对该犯减刑的意见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综上，罪犯</w:t>
      </w:r>
      <w:r w:rsidR="00957526">
        <w:rPr>
          <w:rFonts w:ascii="仿宋_GB2312" w:eastAsia="仿宋_GB2312" w:hAnsi="仿宋" w:hint="eastAsia"/>
          <w:color w:val="0C0C0C"/>
          <w:sz w:val="32"/>
          <w:szCs w:val="32"/>
        </w:rPr>
        <w:t>王东海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在刑罚执行期间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能够认罪悔罪，认真遵守法律法规及监规，接受教育改造；积极参加思想、文化、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职业技术教育；积极参加劳动，完成生产任务。自交付执行以来,已过</w:t>
      </w:r>
      <w:r w:rsidR="00957526">
        <w:rPr>
          <w:rFonts w:ascii="仿宋_GB2312" w:eastAsia="仿宋_GB2312" w:hAnsi="仿宋" w:hint="eastAsia"/>
          <w:color w:val="0C0C0C"/>
          <w:sz w:val="32"/>
          <w:szCs w:val="32"/>
        </w:rPr>
        <w:t>一年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，确有悔改表现，符合减刑条件。</w:t>
      </w:r>
    </w:p>
    <w:p w:rsidR="000546FE" w:rsidRPr="005B4666" w:rsidRDefault="000546FE" w:rsidP="005B46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</w:t>
      </w:r>
      <w:r w:rsidR="007C28EC" w:rsidRPr="005B4666">
        <w:rPr>
          <w:rFonts w:ascii="仿宋_GB2312" w:eastAsia="仿宋_GB2312" w:hAnsi="仿宋" w:hint="eastAsia"/>
          <w:color w:val="0C0C0C"/>
          <w:sz w:val="32"/>
          <w:szCs w:val="32"/>
        </w:rPr>
        <w:t>七十三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条第二款之规定，建议将罪犯</w:t>
      </w:r>
      <w:r w:rsidR="00957526">
        <w:rPr>
          <w:rFonts w:ascii="仿宋_GB2312" w:eastAsia="仿宋_GB2312" w:hAnsi="仿宋" w:hint="eastAsia"/>
          <w:color w:val="0C0C0C"/>
          <w:sz w:val="32"/>
          <w:szCs w:val="32"/>
        </w:rPr>
        <w:t>王东海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4F151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5B46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5B4666" w:rsidRDefault="000546FE" w:rsidP="005B46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此致</w:t>
      </w:r>
    </w:p>
    <w:p w:rsidR="000546FE" w:rsidRPr="005B4666" w:rsidRDefault="000546FE" w:rsidP="005B46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湖北省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宜昌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市中级人民法院</w:t>
      </w:r>
    </w:p>
    <w:p w:rsidR="000546FE" w:rsidRPr="005B4666" w:rsidRDefault="000546FE" w:rsidP="005B4666">
      <w:pPr>
        <w:pStyle w:val="10"/>
        <w:spacing w:line="560" w:lineRule="exact"/>
        <w:ind w:leftChars="0" w:left="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</w:p>
    <w:p w:rsidR="000546FE" w:rsidRPr="005B4666" w:rsidRDefault="000546FE" w:rsidP="005B4666">
      <w:pPr>
        <w:pStyle w:val="10"/>
        <w:spacing w:line="560" w:lineRule="exact"/>
        <w:ind w:left="4410" w:firstLineChars="200" w:firstLine="640"/>
        <w:rPr>
          <w:rFonts w:ascii="仿宋_GB2312" w:hAnsi="仿宋"/>
          <w:color w:val="0C0C0C"/>
        </w:rPr>
      </w:pPr>
      <w:r w:rsidRPr="005B4666">
        <w:rPr>
          <w:rFonts w:ascii="仿宋_GB2312" w:hAnsi="仿宋" w:hint="eastAsia"/>
          <w:color w:val="0C0C0C"/>
        </w:rPr>
        <w:t>（监狱公章）</w:t>
      </w:r>
    </w:p>
    <w:p w:rsidR="00AB7854" w:rsidRPr="005B4666" w:rsidRDefault="000546FE" w:rsidP="005B4666">
      <w:pPr>
        <w:spacing w:line="560" w:lineRule="exact"/>
        <w:rPr>
          <w:rFonts w:ascii="仿宋_GB2312" w:eastAsia="仿宋_GB2312"/>
          <w:sz w:val="32"/>
          <w:szCs w:val="32"/>
        </w:rPr>
      </w:pP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 xml:space="preserve">                          </w:t>
      </w:r>
      <w:r w:rsidR="00742966" w:rsidRPr="005B4666">
        <w:rPr>
          <w:rFonts w:ascii="仿宋_GB2312" w:eastAsia="仿宋_GB2312" w:hAnsi="仿宋" w:hint="eastAsia"/>
          <w:color w:val="0C0C0C"/>
          <w:sz w:val="32"/>
          <w:szCs w:val="32"/>
        </w:rPr>
        <w:t>2025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4F1510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4F1510">
        <w:rPr>
          <w:rFonts w:ascii="仿宋_GB2312" w:eastAsia="仿宋_GB2312" w:hAnsi="仿宋"/>
          <w:color w:val="0C0C0C"/>
          <w:sz w:val="32"/>
          <w:szCs w:val="32"/>
        </w:rPr>
        <w:t>30</w:t>
      </w:r>
      <w:bookmarkStart w:id="0" w:name="_GoBack"/>
      <w:bookmarkEnd w:id="0"/>
      <w:r w:rsidRPr="005B4666">
        <w:rPr>
          <w:rFonts w:ascii="仿宋_GB2312" w:eastAsia="仿宋_GB2312" w:hAnsi="仿宋" w:hint="eastAsia"/>
          <w:color w:val="0C0C0C"/>
          <w:sz w:val="32"/>
          <w:szCs w:val="32"/>
        </w:rPr>
        <w:t>日</w:t>
      </w:r>
    </w:p>
    <w:sectPr w:rsidR="00AB7854" w:rsidRPr="005B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EA" w:rsidRDefault="007B17EA" w:rsidP="000546FE">
      <w:r>
        <w:separator/>
      </w:r>
    </w:p>
  </w:endnote>
  <w:endnote w:type="continuationSeparator" w:id="0">
    <w:p w:rsidR="007B17EA" w:rsidRDefault="007B17EA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EA" w:rsidRDefault="007B17EA" w:rsidP="000546FE">
      <w:r>
        <w:separator/>
      </w:r>
    </w:p>
  </w:footnote>
  <w:footnote w:type="continuationSeparator" w:id="0">
    <w:p w:rsidR="007B17EA" w:rsidRDefault="007B17EA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445E"/>
    <w:rsid w:val="000F019B"/>
    <w:rsid w:val="001D465C"/>
    <w:rsid w:val="004F1510"/>
    <w:rsid w:val="005A2944"/>
    <w:rsid w:val="005B4666"/>
    <w:rsid w:val="006619FF"/>
    <w:rsid w:val="00742966"/>
    <w:rsid w:val="007633EA"/>
    <w:rsid w:val="00767699"/>
    <w:rsid w:val="007916AD"/>
    <w:rsid w:val="007B17EA"/>
    <w:rsid w:val="007C28EC"/>
    <w:rsid w:val="0090039E"/>
    <w:rsid w:val="00957526"/>
    <w:rsid w:val="009D474E"/>
    <w:rsid w:val="00AB7854"/>
    <w:rsid w:val="00B916C8"/>
    <w:rsid w:val="00F2392A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0ADBA7-89BC-4734-B5E0-36310284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王良丞</cp:lastModifiedBy>
  <cp:revision>12</cp:revision>
  <dcterms:created xsi:type="dcterms:W3CDTF">2024-01-03T02:46:00Z</dcterms:created>
  <dcterms:modified xsi:type="dcterms:W3CDTF">2025-05-30T07:17:00Z</dcterms:modified>
</cp:coreProperties>
</file>