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AFA" w:rsidRDefault="008D5449">
      <w:pPr>
        <w:spacing w:line="480" w:lineRule="exact"/>
        <w:jc w:val="center"/>
        <w:rPr>
          <w:rFonts w:eastAsia="黑体"/>
          <w:sz w:val="44"/>
          <w:szCs w:val="44"/>
        </w:rPr>
      </w:pPr>
      <w:r>
        <w:rPr>
          <w:rFonts w:eastAsia="黑体" w:hint="eastAsia"/>
          <w:sz w:val="44"/>
          <w:szCs w:val="44"/>
        </w:rPr>
        <w:t>报请减刑建议书</w:t>
      </w:r>
    </w:p>
    <w:p w:rsidR="00215AFA" w:rsidRDefault="008D5449">
      <w:pPr>
        <w:tabs>
          <w:tab w:val="left" w:pos="3780"/>
        </w:tabs>
        <w:wordWrap w:val="0"/>
        <w:spacing w:line="540" w:lineRule="exact"/>
        <w:ind w:firstLineChars="200" w:firstLine="560"/>
        <w:jc w:val="right"/>
        <w:rPr>
          <w:rFonts w:ascii="华文楷体" w:eastAsia="华文楷体" w:hAnsi="华文楷体"/>
          <w:sz w:val="28"/>
          <w:szCs w:val="28"/>
        </w:rPr>
      </w:pPr>
      <w:r>
        <w:rPr>
          <w:rFonts w:ascii="华文楷体" w:eastAsia="华文楷体" w:hAnsi="华文楷体" w:hint="eastAsia"/>
          <w:sz w:val="28"/>
          <w:szCs w:val="28"/>
        </w:rPr>
        <w:t>（</w:t>
      </w:r>
      <w:r w:rsidR="00013384">
        <w:rPr>
          <w:rFonts w:ascii="华文楷体" w:eastAsia="华文楷体" w:hAnsi="华文楷体" w:hint="eastAsia"/>
          <w:sz w:val="28"/>
          <w:szCs w:val="28"/>
        </w:rPr>
        <w:t>2025</w:t>
      </w:r>
      <w:r>
        <w:rPr>
          <w:rFonts w:ascii="华文楷体" w:eastAsia="华文楷体" w:hAnsi="华文楷体" w:hint="eastAsia"/>
          <w:sz w:val="28"/>
          <w:szCs w:val="28"/>
        </w:rPr>
        <w:t>）</w:t>
      </w:r>
      <w:proofErr w:type="gramStart"/>
      <w:r>
        <w:rPr>
          <w:rFonts w:ascii="华文楷体" w:eastAsia="华文楷体" w:hAnsi="华文楷体" w:hint="eastAsia"/>
          <w:sz w:val="28"/>
          <w:szCs w:val="28"/>
        </w:rPr>
        <w:t>鄂宜监</w:t>
      </w:r>
      <w:proofErr w:type="gramEnd"/>
      <w:r>
        <w:rPr>
          <w:rFonts w:ascii="华文楷体" w:eastAsia="华文楷体" w:hAnsi="华文楷体" w:hint="eastAsia"/>
          <w:sz w:val="28"/>
          <w:szCs w:val="28"/>
        </w:rPr>
        <w:t>减字</w:t>
      </w:r>
      <w:r w:rsidRPr="00232F8C">
        <w:rPr>
          <w:rFonts w:ascii="华文楷体" w:eastAsia="华文楷体" w:hAnsi="华文楷体" w:hint="eastAsia"/>
          <w:color w:val="000000" w:themeColor="text1"/>
          <w:sz w:val="28"/>
          <w:szCs w:val="28"/>
        </w:rPr>
        <w:t>第</w:t>
      </w:r>
      <w:r w:rsidR="00232F8C" w:rsidRPr="00232F8C">
        <w:rPr>
          <w:rFonts w:ascii="华文楷体" w:eastAsia="华文楷体" w:hAnsi="华文楷体" w:hint="eastAsia"/>
          <w:color w:val="000000" w:themeColor="text1"/>
          <w:sz w:val="28"/>
          <w:szCs w:val="28"/>
        </w:rPr>
        <w:t>0059</w:t>
      </w:r>
      <w:r w:rsidRPr="00232F8C">
        <w:rPr>
          <w:rFonts w:ascii="华文楷体" w:eastAsia="华文楷体" w:hAnsi="华文楷体"/>
          <w:color w:val="000000" w:themeColor="text1"/>
          <w:sz w:val="28"/>
          <w:szCs w:val="28"/>
        </w:rPr>
        <w:t>号</w:t>
      </w:r>
    </w:p>
    <w:p w:rsidR="005067EF" w:rsidRDefault="005067EF" w:rsidP="005067EF">
      <w:pPr>
        <w:tabs>
          <w:tab w:val="left" w:pos="3780"/>
        </w:tabs>
        <w:spacing w:line="540" w:lineRule="exact"/>
        <w:ind w:firstLineChars="200" w:firstLine="640"/>
        <w:jc w:val="right"/>
        <w:rPr>
          <w:rFonts w:ascii="仿宋" w:eastAsia="仿宋" w:hAnsi="仿宋"/>
          <w:color w:val="0C0C0C"/>
          <w:sz w:val="32"/>
          <w:szCs w:val="32"/>
        </w:rPr>
      </w:pPr>
    </w:p>
    <w:p w:rsidR="005067EF" w:rsidRDefault="008D5449" w:rsidP="00EA42BF">
      <w:pPr>
        <w:spacing w:line="560" w:lineRule="exact"/>
        <w:ind w:firstLineChars="200" w:firstLine="640"/>
        <w:rPr>
          <w:rFonts w:ascii="仿宋" w:eastAsia="仿宋" w:hAnsi="仿宋" w:cs="宋体"/>
          <w:color w:val="0C0C0C"/>
          <w:kern w:val="0"/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>罪犯肖勇，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男，1972年1月22日生，汉族，高中，原户籍所在地：湖北省武汉市</w:t>
      </w:r>
      <w:r>
        <w:rPr>
          <w:rFonts w:ascii="仿宋" w:eastAsia="仿宋" w:hAnsi="仿宋" w:cs="宋体"/>
          <w:color w:val="0C0C0C"/>
          <w:kern w:val="0"/>
          <w:sz w:val="32"/>
          <w:szCs w:val="32"/>
        </w:rPr>
        <w:t>。</w:t>
      </w:r>
    </w:p>
    <w:p w:rsidR="00215AFA" w:rsidRDefault="008D5449" w:rsidP="00EA42BF">
      <w:pPr>
        <w:spacing w:line="560" w:lineRule="exact"/>
        <w:ind w:firstLineChars="200" w:firstLine="640"/>
        <w:rPr>
          <w:rFonts w:ascii="仿宋" w:eastAsia="仿宋" w:hAnsi="仿宋" w:cs="宋体"/>
          <w:color w:val="0C0C0C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湖北省恩施土家</w:t>
      </w:r>
      <w:r w:rsidR="005067EF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族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苗族自治州中级人民法院于2018年9月30日</w:t>
      </w:r>
      <w:proofErr w:type="gramStart"/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作出</w:t>
      </w:r>
      <w:proofErr w:type="gramEnd"/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（2018）鄂28刑初33号刑事判决，认定</w:t>
      </w:r>
      <w:r>
        <w:rPr>
          <w:rFonts w:ascii="仿宋" w:eastAsia="仿宋" w:hAnsi="仿宋" w:hint="eastAsia"/>
          <w:color w:val="0C0C0C"/>
          <w:sz w:val="32"/>
          <w:szCs w:val="32"/>
        </w:rPr>
        <w:t>肖勇犯故意伤害罪，判处无期徒刑，剥夺政治权利终身，赔偿原告经济损失</w:t>
      </w:r>
      <w:r w:rsidR="005067EF">
        <w:rPr>
          <w:rFonts w:ascii="仿宋" w:eastAsia="仿宋" w:hAnsi="仿宋" w:hint="eastAsia"/>
          <w:color w:val="0C0C0C"/>
          <w:sz w:val="32"/>
          <w:szCs w:val="32"/>
        </w:rPr>
        <w:t>人民币</w:t>
      </w:r>
      <w:r>
        <w:rPr>
          <w:rFonts w:ascii="仿宋" w:eastAsia="仿宋" w:hAnsi="仿宋" w:hint="eastAsia"/>
          <w:color w:val="0C0C0C"/>
          <w:sz w:val="32"/>
          <w:szCs w:val="32"/>
        </w:rPr>
        <w:t>27951.5</w:t>
      </w:r>
      <w:r w:rsidR="005067EF">
        <w:rPr>
          <w:rFonts w:ascii="仿宋" w:eastAsia="仿宋" w:hAnsi="仿宋" w:hint="eastAsia"/>
          <w:color w:val="0C0C0C"/>
          <w:sz w:val="32"/>
          <w:szCs w:val="32"/>
        </w:rPr>
        <w:t>0</w:t>
      </w:r>
      <w:r>
        <w:rPr>
          <w:rFonts w:ascii="仿宋" w:eastAsia="仿宋" w:hAnsi="仿宋" w:hint="eastAsia"/>
          <w:color w:val="0C0C0C"/>
          <w:sz w:val="32"/>
          <w:szCs w:val="32"/>
        </w:rPr>
        <w:t>元。宣判后，肖勇</w:t>
      </w:r>
      <w:r w:rsidR="005067EF">
        <w:rPr>
          <w:rFonts w:ascii="仿宋" w:eastAsia="仿宋" w:hAnsi="仿宋" w:hint="eastAsia"/>
          <w:color w:val="0C0C0C"/>
          <w:sz w:val="32"/>
          <w:szCs w:val="32"/>
        </w:rPr>
        <w:t>对原审刑事部分判决</w:t>
      </w:r>
      <w:r>
        <w:rPr>
          <w:rFonts w:ascii="仿宋" w:eastAsia="仿宋" w:hAnsi="仿宋" w:hint="eastAsia"/>
          <w:color w:val="0C0C0C"/>
          <w:sz w:val="32"/>
          <w:szCs w:val="32"/>
        </w:rPr>
        <w:t>不服，提出上诉。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湖北省高级人民法院于2018年12月13日</w:t>
      </w:r>
      <w:proofErr w:type="gramStart"/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作出</w:t>
      </w:r>
      <w:proofErr w:type="gramEnd"/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（2018）</w:t>
      </w:r>
      <w:proofErr w:type="gramStart"/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鄂刑终</w:t>
      </w:r>
      <w:proofErr w:type="gramEnd"/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363号刑事裁定：驳回上诉，维持原判。</w:t>
      </w:r>
      <w:r>
        <w:rPr>
          <w:rFonts w:ascii="仿宋" w:eastAsia="仿宋" w:hAnsi="仿宋" w:hint="eastAsia"/>
          <w:color w:val="0C0C0C"/>
          <w:sz w:val="32"/>
          <w:szCs w:val="32"/>
        </w:rPr>
        <w:t>裁定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发生法律效力后，于201</w:t>
      </w:r>
      <w:r w:rsidR="005067EF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9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年</w:t>
      </w:r>
      <w:r w:rsidR="005067EF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1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月</w:t>
      </w:r>
      <w:r w:rsidR="005067EF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16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日交付执行。2022年3月11日，经湖北</w:t>
      </w:r>
      <w:r>
        <w:rPr>
          <w:rFonts w:ascii="仿宋" w:eastAsia="仿宋" w:hAnsi="仿宋" w:hint="eastAsia"/>
          <w:color w:val="0C0C0C"/>
          <w:sz w:val="32"/>
          <w:szCs w:val="32"/>
        </w:rPr>
        <w:t>省高级人民法院裁定减为有期徒刑二十二年，剥夺政治权利改为十年。</w:t>
      </w:r>
      <w:r>
        <w:rPr>
          <w:rFonts w:ascii="仿宋" w:eastAsia="仿宋" w:hAnsi="仿宋" w:cs="宋体"/>
          <w:color w:val="0C0C0C"/>
          <w:kern w:val="0"/>
          <w:sz w:val="32"/>
          <w:szCs w:val="32"/>
        </w:rPr>
        <w:t>刑期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自2022年3月11日起</w:t>
      </w:r>
      <w:r>
        <w:rPr>
          <w:rFonts w:ascii="仿宋" w:eastAsia="仿宋" w:hAnsi="仿宋" w:cs="宋体"/>
          <w:color w:val="0C0C0C"/>
          <w:kern w:val="0"/>
          <w:sz w:val="32"/>
          <w:szCs w:val="32"/>
        </w:rPr>
        <w:t>至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2044年3月10日</w:t>
      </w:r>
      <w:r>
        <w:rPr>
          <w:rFonts w:ascii="仿宋" w:eastAsia="仿宋" w:hAnsi="仿宋" w:cs="宋体"/>
          <w:color w:val="0C0C0C"/>
          <w:kern w:val="0"/>
          <w:sz w:val="32"/>
          <w:szCs w:val="32"/>
        </w:rPr>
        <w:t>止。</w:t>
      </w:r>
    </w:p>
    <w:p w:rsidR="00215AFA" w:rsidRDefault="008D5449" w:rsidP="00EA42BF">
      <w:pPr>
        <w:widowControl/>
        <w:spacing w:line="560" w:lineRule="exact"/>
        <w:ind w:firstLineChars="200" w:firstLine="640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该犯在近期确有</w:t>
      </w:r>
      <w:bookmarkStart w:id="0" w:name="悔改类型"/>
      <w:bookmarkEnd w:id="0"/>
      <w:r>
        <w:rPr>
          <w:rFonts w:ascii="仿宋_GB2312" w:eastAsia="仿宋_GB2312" w:hAnsi="仿宋" w:cs="宋体" w:hint="eastAsia"/>
          <w:kern w:val="0"/>
          <w:sz w:val="32"/>
          <w:szCs w:val="32"/>
        </w:rPr>
        <w:t>悔改表现，具体事实如下：</w:t>
      </w:r>
    </w:p>
    <w:p w:rsidR="00215AFA" w:rsidRDefault="008D5449" w:rsidP="00EA42BF">
      <w:pPr>
        <w:widowControl/>
        <w:spacing w:line="560" w:lineRule="exact"/>
        <w:ind w:firstLineChars="200" w:firstLine="640"/>
        <w:rPr>
          <w:rFonts w:ascii="仿宋" w:eastAsia="仿宋" w:hAnsi="仿宋" w:cs="宋体"/>
          <w:color w:val="0C0C0C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罪犯肖勇现从事车工劳动，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自上次裁定减刑送达以来，能够做到认罪悔罪，认真遵守法律法规及监规，接受教育改造；积极参加思想、文化、职业技术教育；积极参加劳动，努力完成任务。上次减刑裁定送达之前获得表扬1个：2021年10月,本次考核期内获得表扬及物质奖励5个：2022年3月、2022年9月、2023年2月、2023年8月、2024年1月。上次减刑裁定</w:t>
      </w:r>
      <w:r w:rsidR="005067EF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证实，</w:t>
      </w:r>
      <w:proofErr w:type="gramStart"/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财产</w:t>
      </w:r>
      <w:r w:rsidR="005067EF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性判项</w:t>
      </w:r>
      <w:proofErr w:type="gramEnd"/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已执行完毕。综合</w:t>
      </w:r>
      <w:proofErr w:type="gramStart"/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考量</w:t>
      </w:r>
      <w:proofErr w:type="gramEnd"/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其犯罪性质和具体情节、社会危害程度，应从严掌握减刑幅度。</w:t>
      </w:r>
    </w:p>
    <w:p w:rsidR="00B75CB1" w:rsidRPr="000546FE" w:rsidRDefault="00B75CB1" w:rsidP="00EA42BF">
      <w:pPr>
        <w:widowControl/>
        <w:spacing w:line="560" w:lineRule="exact"/>
        <w:ind w:firstLineChars="200" w:firstLine="640"/>
        <w:rPr>
          <w:rFonts w:ascii="仿宋" w:eastAsia="仿宋" w:hAnsi="仿宋"/>
          <w:color w:val="0C0C0C"/>
          <w:kern w:val="0"/>
          <w:sz w:val="32"/>
          <w:szCs w:val="32"/>
        </w:rPr>
      </w:pPr>
      <w:r w:rsidRPr="000546FE">
        <w:rPr>
          <w:rFonts w:ascii="仿宋" w:eastAsia="仿宋" w:hAnsi="仿宋" w:hint="eastAsia"/>
          <w:color w:val="0C0C0C"/>
          <w:sz w:val="32"/>
          <w:szCs w:val="32"/>
        </w:rPr>
        <w:lastRenderedPageBreak/>
        <w:t>认定上述事实的依据有：对该犯减刑的建议书、</w:t>
      </w:r>
      <w:r w:rsidRPr="000546FE">
        <w:rPr>
          <w:rFonts w:ascii="仿宋" w:eastAsia="仿宋" w:hAnsi="仿宋" w:hint="eastAsia"/>
          <w:color w:val="0C0C0C"/>
          <w:kern w:val="0"/>
          <w:sz w:val="32"/>
          <w:szCs w:val="32"/>
        </w:rPr>
        <w:t>罪犯计分考核明细表、</w:t>
      </w:r>
      <w:r w:rsidRPr="000546FE">
        <w:rPr>
          <w:rFonts w:ascii="仿宋" w:eastAsia="仿宋" w:hAnsi="仿宋"/>
          <w:color w:val="0C0C0C"/>
          <w:kern w:val="0"/>
          <w:sz w:val="32"/>
          <w:szCs w:val="32"/>
        </w:rPr>
        <w:t>罪犯奖励审批表、罪犯评审鉴定表、</w:t>
      </w:r>
      <w:r w:rsidRPr="000546FE">
        <w:rPr>
          <w:rFonts w:ascii="仿宋" w:eastAsia="仿宋" w:hAnsi="仿宋" w:hint="eastAsia"/>
          <w:color w:val="0C0C0C"/>
          <w:kern w:val="0"/>
          <w:sz w:val="32"/>
          <w:szCs w:val="32"/>
        </w:rPr>
        <w:t>罪犯确有悔改表现的书面证明材料、</w:t>
      </w:r>
      <w:r w:rsidRPr="000546FE">
        <w:rPr>
          <w:rFonts w:ascii="仿宋" w:eastAsia="仿宋" w:hAnsi="仿宋"/>
          <w:color w:val="0C0C0C"/>
          <w:kern w:val="0"/>
          <w:sz w:val="32"/>
          <w:szCs w:val="32"/>
        </w:rPr>
        <w:t>监区对该犯呈报减刑的讨论记录、监狱评审委员会和监狱长办公会对该犯减刑的意见</w:t>
      </w:r>
      <w:r w:rsidRPr="000546FE">
        <w:rPr>
          <w:rFonts w:ascii="仿宋" w:eastAsia="仿宋" w:hAnsi="仿宋" w:hint="eastAsia"/>
          <w:color w:val="0C0C0C"/>
          <w:sz w:val="32"/>
          <w:szCs w:val="32"/>
        </w:rPr>
        <w:t>。</w:t>
      </w:r>
    </w:p>
    <w:p w:rsidR="00215AFA" w:rsidRDefault="008D5449" w:rsidP="00EA42BF">
      <w:pPr>
        <w:widowControl/>
        <w:spacing w:line="560" w:lineRule="exact"/>
        <w:ind w:firstLineChars="200" w:firstLine="640"/>
        <w:rPr>
          <w:rFonts w:ascii="仿宋" w:eastAsia="仿宋" w:hAnsi="仿宋"/>
          <w:color w:val="0C0C0C"/>
          <w:sz w:val="32"/>
          <w:szCs w:val="32"/>
        </w:rPr>
      </w:pP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综上所述，罪犯肖勇在刑罚执行期间</w:t>
      </w:r>
      <w:r>
        <w:rPr>
          <w:rFonts w:ascii="仿宋" w:eastAsia="仿宋" w:hAnsi="仿宋" w:hint="eastAsia"/>
          <w:color w:val="0C0C0C"/>
          <w:sz w:val="32"/>
          <w:szCs w:val="32"/>
        </w:rPr>
        <w:t>能够认罪悔罪，认真遵守法律法规及监规，接受教育改造；积极参加思想、文化、职业技术教育；积极参加劳动，完成生产任务。自上次裁定减刑送达以来,已过二年，确有悔改表现，符合减刑条件。</w:t>
      </w:r>
    </w:p>
    <w:p w:rsidR="00215AFA" w:rsidRDefault="008D5449" w:rsidP="00EA42BF">
      <w:pPr>
        <w:widowControl/>
        <w:spacing w:line="560" w:lineRule="exact"/>
        <w:ind w:firstLineChars="200" w:firstLine="640"/>
        <w:rPr>
          <w:rFonts w:ascii="仿宋" w:eastAsia="仿宋" w:hAnsi="仿宋" w:cs="宋体"/>
          <w:color w:val="0C0C0C"/>
          <w:kern w:val="0"/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>根据《中华人民共和国监狱法》第二十九条、《中华人民共和国刑法》第七十八条第一款、《中华人民共和国刑事诉讼法》第二百</w:t>
      </w:r>
      <w:r w:rsidR="00B75CB1">
        <w:rPr>
          <w:rFonts w:ascii="仿宋" w:eastAsia="仿宋" w:hAnsi="仿宋" w:hint="eastAsia"/>
          <w:color w:val="0C0C0C"/>
          <w:sz w:val="32"/>
          <w:szCs w:val="32"/>
        </w:rPr>
        <w:t>七十三</w:t>
      </w:r>
      <w:r>
        <w:rPr>
          <w:rFonts w:ascii="仿宋" w:eastAsia="仿宋" w:hAnsi="仿宋" w:hint="eastAsia"/>
          <w:color w:val="0C0C0C"/>
          <w:sz w:val="32"/>
          <w:szCs w:val="32"/>
        </w:rPr>
        <w:t>条第二款之规定，建议将罪犯肖勇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的刑罚减去有期徒刑八个月，剥夺政治权利十年不变。特报请裁定。</w:t>
      </w:r>
    </w:p>
    <w:p w:rsidR="00215AFA" w:rsidRDefault="008D5449" w:rsidP="00EA42BF">
      <w:pPr>
        <w:pStyle w:val="1"/>
        <w:spacing w:line="560" w:lineRule="exact"/>
        <w:ind w:firstLineChars="200" w:firstLine="640"/>
        <w:rPr>
          <w:rFonts w:ascii="仿宋" w:eastAsia="仿宋" w:hAnsi="仿宋"/>
          <w:color w:val="0C0C0C"/>
        </w:rPr>
      </w:pPr>
      <w:r>
        <w:rPr>
          <w:rFonts w:ascii="仿宋" w:eastAsia="仿宋" w:hAnsi="仿宋" w:hint="eastAsia"/>
          <w:color w:val="0C0C0C"/>
        </w:rPr>
        <w:t>此致</w:t>
      </w:r>
    </w:p>
    <w:p w:rsidR="00215AFA" w:rsidRDefault="008D5449" w:rsidP="00EA42BF">
      <w:pPr>
        <w:spacing w:line="560" w:lineRule="exact"/>
        <w:ind w:firstLineChars="200" w:firstLine="640"/>
        <w:rPr>
          <w:rFonts w:ascii="仿宋" w:eastAsia="仿宋" w:hAnsi="仿宋"/>
          <w:color w:val="0C0C0C"/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>湖北省宜昌市中级人民法院</w:t>
      </w:r>
    </w:p>
    <w:p w:rsidR="00215AFA" w:rsidRDefault="00215AFA">
      <w:pPr>
        <w:pStyle w:val="10"/>
        <w:spacing w:line="520" w:lineRule="exact"/>
        <w:ind w:leftChars="0" w:left="0"/>
        <w:rPr>
          <w:rFonts w:ascii="仿宋" w:eastAsia="仿宋" w:hAnsi="仿宋"/>
          <w:color w:val="0C0C0C"/>
        </w:rPr>
      </w:pPr>
    </w:p>
    <w:p w:rsidR="00215AFA" w:rsidRDefault="00215AFA">
      <w:pPr>
        <w:pStyle w:val="10"/>
        <w:spacing w:line="520" w:lineRule="exact"/>
        <w:ind w:left="4410" w:firstLineChars="200" w:firstLine="640"/>
        <w:rPr>
          <w:rFonts w:ascii="仿宋" w:eastAsia="仿宋" w:hAnsi="仿宋"/>
          <w:color w:val="0C0C0C"/>
        </w:rPr>
      </w:pPr>
    </w:p>
    <w:p w:rsidR="00215AFA" w:rsidRDefault="008D5449">
      <w:pPr>
        <w:pStyle w:val="10"/>
        <w:spacing w:line="520" w:lineRule="exact"/>
        <w:ind w:left="4410" w:firstLineChars="200" w:firstLine="640"/>
        <w:rPr>
          <w:rFonts w:ascii="仿宋" w:eastAsia="仿宋" w:hAnsi="仿宋"/>
          <w:color w:val="0C0C0C"/>
        </w:rPr>
      </w:pPr>
      <w:r>
        <w:rPr>
          <w:rFonts w:ascii="仿宋" w:eastAsia="仿宋" w:hAnsi="仿宋" w:hint="eastAsia"/>
          <w:color w:val="0C0C0C"/>
        </w:rPr>
        <w:t>（监狱公章）</w:t>
      </w:r>
    </w:p>
    <w:p w:rsidR="00215AFA" w:rsidRDefault="008D5449">
      <w:pPr>
        <w:spacing w:line="520" w:lineRule="exact"/>
        <w:rPr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 xml:space="preserve">                               202</w:t>
      </w:r>
      <w:r w:rsidR="00CA41AC">
        <w:rPr>
          <w:rFonts w:ascii="仿宋" w:eastAsia="仿宋" w:hAnsi="仿宋" w:hint="eastAsia"/>
          <w:color w:val="0C0C0C"/>
          <w:sz w:val="32"/>
          <w:szCs w:val="32"/>
        </w:rPr>
        <w:t>5</w:t>
      </w:r>
      <w:r>
        <w:rPr>
          <w:rFonts w:ascii="仿宋" w:eastAsia="仿宋" w:hAnsi="仿宋" w:hint="eastAsia"/>
          <w:color w:val="0C0C0C"/>
          <w:sz w:val="32"/>
          <w:szCs w:val="32"/>
        </w:rPr>
        <w:t>年</w:t>
      </w:r>
      <w:r w:rsidR="00232F8C">
        <w:rPr>
          <w:rFonts w:ascii="仿宋" w:eastAsia="仿宋" w:hAnsi="仿宋" w:hint="eastAsia"/>
          <w:color w:val="0C0C0C"/>
          <w:sz w:val="32"/>
          <w:szCs w:val="32"/>
        </w:rPr>
        <w:t>5</w:t>
      </w:r>
      <w:r>
        <w:rPr>
          <w:rFonts w:ascii="仿宋" w:eastAsia="仿宋" w:hAnsi="仿宋" w:hint="eastAsia"/>
          <w:color w:val="0C0C0C"/>
          <w:sz w:val="32"/>
          <w:szCs w:val="32"/>
        </w:rPr>
        <w:t>月</w:t>
      </w:r>
      <w:r w:rsidR="00232F8C">
        <w:rPr>
          <w:rFonts w:ascii="仿宋" w:eastAsia="仿宋" w:hAnsi="仿宋" w:hint="eastAsia"/>
          <w:color w:val="0C0C0C"/>
          <w:sz w:val="32"/>
          <w:szCs w:val="32"/>
        </w:rPr>
        <w:t>30</w:t>
      </w:r>
      <w:bookmarkStart w:id="1" w:name="_GoBack"/>
      <w:bookmarkEnd w:id="1"/>
      <w:r>
        <w:rPr>
          <w:rFonts w:ascii="仿宋" w:eastAsia="仿宋" w:hAnsi="仿宋" w:hint="eastAsia"/>
          <w:color w:val="0C0C0C"/>
          <w:sz w:val="32"/>
          <w:szCs w:val="32"/>
        </w:rPr>
        <w:t>日</w:t>
      </w:r>
    </w:p>
    <w:sectPr w:rsidR="00215A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24D" w:rsidRDefault="00D6224D" w:rsidP="00B75CB1">
      <w:r>
        <w:separator/>
      </w:r>
    </w:p>
  </w:endnote>
  <w:endnote w:type="continuationSeparator" w:id="0">
    <w:p w:rsidR="00D6224D" w:rsidRDefault="00D6224D" w:rsidP="00B75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24D" w:rsidRDefault="00D6224D" w:rsidP="00B75CB1">
      <w:r>
        <w:separator/>
      </w:r>
    </w:p>
  </w:footnote>
  <w:footnote w:type="continuationSeparator" w:id="0">
    <w:p w:rsidR="00D6224D" w:rsidRDefault="00D6224D" w:rsidP="00B75C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39E"/>
    <w:rsid w:val="00013384"/>
    <w:rsid w:val="000546FE"/>
    <w:rsid w:val="000F019B"/>
    <w:rsid w:val="001751E0"/>
    <w:rsid w:val="00215AFA"/>
    <w:rsid w:val="00232F8C"/>
    <w:rsid w:val="0038266F"/>
    <w:rsid w:val="00383792"/>
    <w:rsid w:val="004F1793"/>
    <w:rsid w:val="005067EF"/>
    <w:rsid w:val="00521899"/>
    <w:rsid w:val="005A2944"/>
    <w:rsid w:val="007114CA"/>
    <w:rsid w:val="007633EA"/>
    <w:rsid w:val="007916AD"/>
    <w:rsid w:val="008D5449"/>
    <w:rsid w:val="0090039E"/>
    <w:rsid w:val="009D474E"/>
    <w:rsid w:val="009E22F6"/>
    <w:rsid w:val="00AB7854"/>
    <w:rsid w:val="00B75CB1"/>
    <w:rsid w:val="00BC0A38"/>
    <w:rsid w:val="00CA41AC"/>
    <w:rsid w:val="00D6224D"/>
    <w:rsid w:val="00E33D99"/>
    <w:rsid w:val="00E511AE"/>
    <w:rsid w:val="00EA42BF"/>
    <w:rsid w:val="00FB7F46"/>
    <w:rsid w:val="1592666B"/>
    <w:rsid w:val="296177EC"/>
    <w:rsid w:val="2D214E25"/>
    <w:rsid w:val="37006BE7"/>
    <w:rsid w:val="4573426D"/>
    <w:rsid w:val="555B2695"/>
    <w:rsid w:val="5E931173"/>
    <w:rsid w:val="63C76813"/>
    <w:rsid w:val="67BB32B6"/>
    <w:rsid w:val="754278D2"/>
    <w:rsid w:val="754E73B3"/>
    <w:rsid w:val="7FE51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customStyle="1" w:styleId="1">
    <w:name w:val="称呼1"/>
    <w:basedOn w:val="a"/>
    <w:next w:val="a"/>
    <w:rPr>
      <w:rFonts w:eastAsia="仿宋_GB2312"/>
      <w:sz w:val="32"/>
      <w:szCs w:val="32"/>
    </w:rPr>
  </w:style>
  <w:style w:type="paragraph" w:customStyle="1" w:styleId="10">
    <w:name w:val="结束语1"/>
    <w:basedOn w:val="a"/>
    <w:qFormat/>
    <w:pPr>
      <w:ind w:leftChars="2100" w:left="100"/>
    </w:pPr>
    <w:rPr>
      <w:rFonts w:eastAsia="仿宋_GB231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customStyle="1" w:styleId="1">
    <w:name w:val="称呼1"/>
    <w:basedOn w:val="a"/>
    <w:next w:val="a"/>
    <w:rPr>
      <w:rFonts w:eastAsia="仿宋_GB2312"/>
      <w:sz w:val="32"/>
      <w:szCs w:val="32"/>
    </w:rPr>
  </w:style>
  <w:style w:type="paragraph" w:customStyle="1" w:styleId="10">
    <w:name w:val="结束语1"/>
    <w:basedOn w:val="a"/>
    <w:qFormat/>
    <w:pPr>
      <w:ind w:leftChars="2100" w:left="100"/>
    </w:pPr>
    <w:rPr>
      <w:rFonts w:eastAsia="仿宋_GB231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143</Words>
  <Characters>816</Characters>
  <Application>Microsoft Office Word</Application>
  <DocSecurity>0</DocSecurity>
  <Lines>6</Lines>
  <Paragraphs>1</Paragraphs>
  <ScaleCrop>false</ScaleCrop>
  <Company>Microsoft</Company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闵昊</dc:creator>
  <cp:lastModifiedBy>闵昊</cp:lastModifiedBy>
  <cp:revision>16</cp:revision>
  <cp:lastPrinted>2024-09-16T08:19:00Z</cp:lastPrinted>
  <dcterms:created xsi:type="dcterms:W3CDTF">2024-01-03T02:46:00Z</dcterms:created>
  <dcterms:modified xsi:type="dcterms:W3CDTF">2025-05-29T09:41:00Z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2052-10.8.0.6108</vt:lpwstr>
  </property>
</Properties>
</file>