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5B4666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5B4666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5B4666" w:rsidRDefault="000546FE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（</w:t>
      </w:r>
      <w:r w:rsidR="00742966" w:rsidRPr="005B4666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 w:rsidR="000D445E" w:rsidRPr="00CA057C">
        <w:rPr>
          <w:rFonts w:ascii="仿宋_GB2312" w:eastAsia="仿宋_GB2312" w:hAnsi="仿宋" w:hint="eastAsia"/>
          <w:color w:val="0C0C0C"/>
          <w:sz w:val="32"/>
          <w:szCs w:val="32"/>
        </w:rPr>
        <w:t>鄂宜监减字第</w:t>
      </w:r>
      <w:r w:rsidR="00E85164">
        <w:rPr>
          <w:rFonts w:ascii="仿宋_GB2312" w:eastAsia="仿宋_GB2312" w:hAnsi="仿宋"/>
          <w:color w:val="0C0C0C"/>
          <w:sz w:val="32"/>
          <w:szCs w:val="32"/>
        </w:rPr>
        <w:t>0041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0546FE" w:rsidRPr="005B4666" w:rsidRDefault="000546FE" w:rsidP="005B46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5B6CFB">
        <w:rPr>
          <w:rFonts w:ascii="仿宋_GB2312" w:eastAsia="仿宋_GB2312" w:hAnsi="仿宋" w:hint="eastAsia"/>
          <w:color w:val="0C0C0C"/>
          <w:sz w:val="32"/>
          <w:szCs w:val="32"/>
        </w:rPr>
        <w:t>杨超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5B6CF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1991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5B6CF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5B6CF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5B6CF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湖北省建始县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5B6CF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5B6CF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初中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5B6CF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经商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5B6CF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2022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5B6CF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5B6CF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5B6CF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5B4666" w:rsidRDefault="005B6CFB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湖北省建始县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2022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28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2021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鄂2822刑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初239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杨超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强奸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罪，判处有期徒刑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六年六个月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。宣判后被告人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杨超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不服，向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湖北省恩施土家族苗族自治州</w:t>
      </w:r>
      <w:r>
        <w:rPr>
          <w:rFonts w:ascii="仿宋_GB2312" w:eastAsia="仿宋_GB2312" w:hAnsi="仿宋"/>
          <w:color w:val="0C0C0C"/>
          <w:sz w:val="32"/>
          <w:szCs w:val="32"/>
        </w:rPr>
        <w:t>中级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人民法院提出上诉。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湖北省恩施土家族苗族自治州</w:t>
      </w:r>
      <w:r>
        <w:rPr>
          <w:rFonts w:ascii="仿宋_GB2312" w:eastAsia="仿宋_GB2312" w:hAnsi="仿宋"/>
          <w:color w:val="0C0C0C"/>
          <w:sz w:val="32"/>
          <w:szCs w:val="32"/>
        </w:rPr>
        <w:t>中级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人民法院于</w:t>
      </w:r>
      <w:r>
        <w:rPr>
          <w:rFonts w:ascii="仿宋_GB2312" w:eastAsia="仿宋_GB2312" w:hAnsi="仿宋"/>
          <w:color w:val="0C0C0C"/>
          <w:sz w:val="32"/>
          <w:szCs w:val="32"/>
        </w:rPr>
        <w:t>2022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>
        <w:rPr>
          <w:rFonts w:ascii="仿宋_GB2312" w:eastAsia="仿宋_GB2312" w:hAnsi="仿宋"/>
          <w:color w:val="0C0C0C"/>
          <w:sz w:val="32"/>
          <w:szCs w:val="32"/>
        </w:rPr>
        <w:t>3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>
        <w:rPr>
          <w:rFonts w:ascii="仿宋_GB2312" w:eastAsia="仿宋_GB2312" w:hAnsi="仿宋"/>
          <w:color w:val="0C0C0C"/>
          <w:sz w:val="32"/>
          <w:szCs w:val="32"/>
        </w:rPr>
        <w:t>25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日作出（</w:t>
      </w:r>
      <w:r>
        <w:rPr>
          <w:rFonts w:ascii="仿宋_GB2312" w:eastAsia="仿宋_GB2312" w:hAnsi="仿宋"/>
          <w:color w:val="0C0C0C"/>
          <w:sz w:val="32"/>
          <w:szCs w:val="32"/>
        </w:rPr>
        <w:t>2022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鄂28刑</w:t>
      </w:r>
      <w:r>
        <w:rPr>
          <w:rFonts w:ascii="仿宋_GB2312" w:eastAsia="仿宋_GB2312" w:hAnsi="仿宋"/>
          <w:color w:val="0C0C0C"/>
          <w:sz w:val="32"/>
          <w:szCs w:val="32"/>
        </w:rPr>
        <w:t>终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54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号刑事裁定:驳回上诉，维持原判。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裁定发生法律效力后，于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2022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日交付执行。刑期自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2021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2028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5B4666" w:rsidRDefault="000546FE" w:rsidP="005B6CFB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该犯自交付执行以来，能够做到认罪悔罪，认真遵守法律法规及监规，接受教育改造；积极参加思想、文化、职业技术教育；积极参加劳动，努力完成任务。</w:t>
      </w:r>
      <w:r w:rsidR="005B6CF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2022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5B6CF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5B6CF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5B6CF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</w:t>
      </w:r>
      <w:r w:rsidR="005B6CF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获得</w:t>
      </w:r>
      <w:r w:rsidR="005B6CFB" w:rsidRPr="005B6CF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本次考核期内表扬1个：2023年2月</w:t>
      </w:r>
      <w:r w:rsidR="005B6CF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；</w:t>
      </w:r>
      <w:r w:rsidR="005B6CFB" w:rsidRPr="005B6CF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表扬及物质奖励3个：2023年7月、2024年1月、2024年6月</w:t>
      </w:r>
      <w:r w:rsidR="005B6CF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，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累计获得</w:t>
      </w:r>
      <w:r w:rsidR="005B6CF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</w:t>
      </w:r>
      <w:r w:rsidR="005B6CF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但罪犯</w:t>
      </w:r>
      <w:r w:rsidR="005B6CF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杨超系累犯，</w:t>
      </w:r>
      <w:r w:rsidR="005B6CF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综合</w:t>
      </w:r>
      <w:r w:rsidR="005B6CF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考量</w:t>
      </w:r>
      <w:r w:rsidR="005B6CF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其</w:t>
      </w:r>
      <w:r w:rsidR="005B6CF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犯罪性质、具体情节、社会危害程度，应从严掌握减刑幅度。</w:t>
      </w:r>
    </w:p>
    <w:p w:rsidR="000546FE" w:rsidRPr="005B4666" w:rsidRDefault="000546FE" w:rsidP="005B4666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5B4666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罪犯计分考核明细表、罪犯奖励审批表、罪犯评审鉴定表、罪犯确有悔改表现的书面证明材料、监区对该犯呈报减刑的讨论记录、监狱评审委员会和监狱长办公会对该犯减刑的意见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5B4666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综上，罪犯</w:t>
      </w:r>
      <w:r w:rsidR="005B6CFB">
        <w:rPr>
          <w:rFonts w:ascii="仿宋_GB2312" w:eastAsia="仿宋_GB2312" w:hAnsi="仿宋" w:hint="eastAsia"/>
          <w:color w:val="0C0C0C"/>
          <w:sz w:val="32"/>
          <w:szCs w:val="32"/>
        </w:rPr>
        <w:t>杨超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能够认罪悔罪，认真遵守法律法规及监规，接受教育改造；积极参加思想、文化、职业技术教育；积极参加劳动，完成生产任务。自交付执行以来,已过</w:t>
      </w:r>
      <w:r w:rsidR="00FC3699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="005B6CFB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，确有悔改表现，符合减刑条件。</w:t>
      </w:r>
    </w:p>
    <w:p w:rsidR="000546FE" w:rsidRPr="005B4666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5B4666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5B6CFB">
        <w:rPr>
          <w:rFonts w:ascii="仿宋_GB2312" w:eastAsia="仿宋_GB2312" w:hAnsi="仿宋" w:hint="eastAsia"/>
          <w:color w:val="0C0C0C"/>
          <w:sz w:val="32"/>
          <w:szCs w:val="32"/>
        </w:rPr>
        <w:t>杨超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FC369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0546FE" w:rsidRPr="005B4666" w:rsidRDefault="000546FE" w:rsidP="005B46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5B4666">
        <w:rPr>
          <w:rFonts w:ascii="仿宋_GB2312" w:hAnsi="仿宋" w:hint="eastAsia"/>
          <w:color w:val="0C0C0C"/>
        </w:rPr>
        <w:t>此致</w:t>
      </w:r>
    </w:p>
    <w:p w:rsidR="000546FE" w:rsidRPr="005B4666" w:rsidRDefault="000546FE" w:rsidP="005B46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5B4666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5B4666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5B4666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5B4666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5B4666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 </w:t>
      </w:r>
      <w:r w:rsidR="00742966" w:rsidRPr="005B4666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E85164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E85164">
        <w:rPr>
          <w:rFonts w:ascii="仿宋_GB2312" w:eastAsia="仿宋_GB2312" w:hAnsi="仿宋"/>
          <w:color w:val="0C0C0C"/>
          <w:sz w:val="32"/>
          <w:szCs w:val="32"/>
        </w:rPr>
        <w:t>30</w:t>
      </w:r>
      <w:bookmarkStart w:id="0" w:name="_GoBack"/>
      <w:bookmarkEnd w:id="0"/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133" w:rsidRDefault="00DB5133" w:rsidP="000546FE">
      <w:r>
        <w:separator/>
      </w:r>
    </w:p>
  </w:endnote>
  <w:endnote w:type="continuationSeparator" w:id="0">
    <w:p w:rsidR="00DB5133" w:rsidRDefault="00DB5133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133" w:rsidRDefault="00DB5133" w:rsidP="000546FE">
      <w:r>
        <w:separator/>
      </w:r>
    </w:p>
  </w:footnote>
  <w:footnote w:type="continuationSeparator" w:id="0">
    <w:p w:rsidR="00DB5133" w:rsidRDefault="00DB5133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D445E"/>
    <w:rsid w:val="000F019B"/>
    <w:rsid w:val="001D465C"/>
    <w:rsid w:val="0048754B"/>
    <w:rsid w:val="005A2944"/>
    <w:rsid w:val="005B4666"/>
    <w:rsid w:val="005B6CFB"/>
    <w:rsid w:val="00742966"/>
    <w:rsid w:val="007633EA"/>
    <w:rsid w:val="00767699"/>
    <w:rsid w:val="007916AD"/>
    <w:rsid w:val="007C28EC"/>
    <w:rsid w:val="0090039E"/>
    <w:rsid w:val="009D474E"/>
    <w:rsid w:val="00AB7854"/>
    <w:rsid w:val="00B916C8"/>
    <w:rsid w:val="00DB5133"/>
    <w:rsid w:val="00E85164"/>
    <w:rsid w:val="00F2392A"/>
    <w:rsid w:val="00FB7F46"/>
    <w:rsid w:val="00FC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13</cp:revision>
  <dcterms:created xsi:type="dcterms:W3CDTF">2024-01-03T02:46:00Z</dcterms:created>
  <dcterms:modified xsi:type="dcterms:W3CDTF">2025-05-30T07:18:00Z</dcterms:modified>
</cp:coreProperties>
</file>