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307" w:rsidRDefault="00A329F1">
      <w:pPr>
        <w:spacing w:line="480" w:lineRule="exact"/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>报请减刑建议书</w:t>
      </w:r>
    </w:p>
    <w:p w:rsidR="00632307" w:rsidRDefault="00A329F1">
      <w:pPr>
        <w:tabs>
          <w:tab w:val="left" w:pos="3780"/>
        </w:tabs>
        <w:wordWrap w:val="0"/>
        <w:spacing w:line="540" w:lineRule="exact"/>
        <w:ind w:firstLineChars="200" w:firstLine="560"/>
        <w:jc w:val="right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（202</w:t>
      </w:r>
      <w:r w:rsidR="00FF4077">
        <w:rPr>
          <w:rFonts w:ascii="华文楷体" w:eastAsia="华文楷体" w:hAnsi="华文楷体" w:hint="eastAsia"/>
          <w:sz w:val="28"/>
          <w:szCs w:val="28"/>
        </w:rPr>
        <w:t>5</w:t>
      </w:r>
      <w:r>
        <w:rPr>
          <w:rFonts w:ascii="华文楷体" w:eastAsia="华文楷体" w:hAnsi="华文楷体" w:hint="eastAsia"/>
          <w:sz w:val="28"/>
          <w:szCs w:val="28"/>
        </w:rPr>
        <w:t>）</w:t>
      </w:r>
      <w:proofErr w:type="gramStart"/>
      <w:r>
        <w:rPr>
          <w:rFonts w:ascii="华文楷体" w:eastAsia="华文楷体" w:hAnsi="华文楷体" w:hint="eastAsia"/>
          <w:sz w:val="28"/>
          <w:szCs w:val="28"/>
        </w:rPr>
        <w:t>鄂宜监</w:t>
      </w:r>
      <w:proofErr w:type="gramEnd"/>
      <w:r>
        <w:rPr>
          <w:rFonts w:ascii="华文楷体" w:eastAsia="华文楷体" w:hAnsi="华文楷体" w:hint="eastAsia"/>
          <w:sz w:val="28"/>
          <w:szCs w:val="28"/>
        </w:rPr>
        <w:t>减</w:t>
      </w:r>
      <w:r w:rsidRPr="00705113">
        <w:rPr>
          <w:rFonts w:ascii="华文楷体" w:eastAsia="华文楷体" w:hAnsi="华文楷体" w:hint="eastAsia"/>
          <w:color w:val="000000" w:themeColor="text1"/>
          <w:sz w:val="28"/>
          <w:szCs w:val="28"/>
        </w:rPr>
        <w:t>字第0</w:t>
      </w:r>
      <w:r w:rsidR="00705113" w:rsidRPr="00705113">
        <w:rPr>
          <w:rFonts w:ascii="华文楷体" w:eastAsia="华文楷体" w:hAnsi="华文楷体" w:hint="eastAsia"/>
          <w:color w:val="000000" w:themeColor="text1"/>
          <w:sz w:val="28"/>
          <w:szCs w:val="28"/>
        </w:rPr>
        <w:t>078</w:t>
      </w:r>
      <w:r w:rsidRPr="00705113">
        <w:rPr>
          <w:rFonts w:ascii="华文楷体" w:eastAsia="华文楷体" w:hAnsi="华文楷体"/>
          <w:color w:val="000000" w:themeColor="text1"/>
          <w:sz w:val="28"/>
          <w:szCs w:val="28"/>
        </w:rPr>
        <w:t>号</w:t>
      </w:r>
    </w:p>
    <w:p w:rsidR="00FF4077" w:rsidRDefault="00FF4077" w:rsidP="00FF4077">
      <w:pPr>
        <w:tabs>
          <w:tab w:val="left" w:pos="3780"/>
        </w:tabs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</w:p>
    <w:p w:rsidR="00FF4077" w:rsidRDefault="00A329F1" w:rsidP="00D52AF2">
      <w:pPr>
        <w:spacing w:line="56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罪犯赵训，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男，1990年7月7日生，汉族，初中，原户籍所在地：湖南省邵东县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</w:p>
    <w:p w:rsidR="00632307" w:rsidRDefault="00A329F1" w:rsidP="00D52AF2">
      <w:pPr>
        <w:spacing w:line="56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湖北省宜昌市中级人民法院于2015年2月10日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（2015）鄂宜昌中刑初字第00052号刑事判决，认定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赵训犯运输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毒品罪，判处无期徒刑，剥夺政治权利终身，并处没收个人全部财产。判决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发生法律效力后，于2015年3月</w:t>
      </w:r>
      <w:r w:rsidR="00FF407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18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日交付执行</w:t>
      </w:r>
      <w:r>
        <w:rPr>
          <w:rFonts w:ascii="仿宋" w:eastAsia="仿宋" w:hAnsi="仿宋" w:hint="eastAsia"/>
          <w:color w:val="0C0C0C"/>
          <w:sz w:val="32"/>
          <w:szCs w:val="32"/>
        </w:rPr>
        <w:t>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2018年11月28日，经湖北</w:t>
      </w:r>
      <w:r>
        <w:rPr>
          <w:rFonts w:ascii="仿宋" w:eastAsia="仿宋" w:hAnsi="仿宋" w:hint="eastAsia"/>
          <w:color w:val="0C0C0C"/>
          <w:sz w:val="32"/>
          <w:szCs w:val="32"/>
        </w:rPr>
        <w:t>省高级人民法院裁定减为有期徒刑二十二年，剥夺政治权利改为十年。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2022年3月25日，经湖北</w:t>
      </w:r>
      <w:r>
        <w:rPr>
          <w:rFonts w:ascii="仿宋" w:eastAsia="仿宋" w:hAnsi="仿宋" w:hint="eastAsia"/>
          <w:color w:val="0C0C0C"/>
          <w:sz w:val="32"/>
          <w:szCs w:val="32"/>
        </w:rPr>
        <w:t>省宜昌市中级人民法院裁定减去有期徒刑七个月，剥夺政治权利十年不变。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刑期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自2018年11月28日起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至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2040年4月27日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止。</w:t>
      </w:r>
    </w:p>
    <w:p w:rsidR="00632307" w:rsidRDefault="00A329F1" w:rsidP="00D52AF2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该犯在近期确有</w:t>
      </w:r>
      <w:bookmarkStart w:id="0" w:name="悔改类型"/>
      <w:bookmarkEnd w:id="0"/>
      <w:r>
        <w:rPr>
          <w:rFonts w:ascii="仿宋_GB2312" w:eastAsia="仿宋_GB2312" w:hAnsi="仿宋" w:cs="宋体" w:hint="eastAsia"/>
          <w:kern w:val="0"/>
          <w:sz w:val="32"/>
          <w:szCs w:val="32"/>
        </w:rPr>
        <w:t>悔改表现，具体事实如下：</w:t>
      </w:r>
    </w:p>
    <w:p w:rsidR="00D52AF2" w:rsidRDefault="00A329F1" w:rsidP="00D52AF2">
      <w:pPr>
        <w:spacing w:line="560" w:lineRule="exac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罪犯赵训现从事机台操作工劳动，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交付执行以来，能够做到认罪悔罪，认真遵守法律法规及监规，接受教育改造；积极参加思想、文化、职业技术教育；积极参加劳动，努力完成任务。上次减刑裁定送达之前获得表扬1个：2021年7月,本次考核期内获得表扬6个：2021年12月、2022年6月、2022年11月、2023年5月、2023年10月、2024年4月。2021年3月29日执行</w:t>
      </w:r>
      <w:r w:rsidR="00FF407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罚没款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3000元，2021年12月17日执行</w:t>
      </w:r>
      <w:r w:rsidR="00FF407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罚没款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300元</w:t>
      </w:r>
      <w:r w:rsidR="00FF407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2023</w:t>
      </w:r>
      <w:r w:rsidR="00FF407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年10月27日湖北省宜昌市中级人民法院</w:t>
      </w:r>
      <w:proofErr w:type="gramStart"/>
      <w:r w:rsidR="00FF407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 w:rsidR="00FF407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（2023）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鄂05执285号之一执行裁定书</w:t>
      </w:r>
      <w:r w:rsidR="00D52AF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但</w:t>
      </w:r>
      <w:r w:rsidR="0016394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系累犯，综合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考量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其犯罪性质和具体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情节、社会危害程度、</w:t>
      </w:r>
      <w:r w:rsidR="003E3DE5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原判刑罚、</w:t>
      </w:r>
      <w:proofErr w:type="gramStart"/>
      <w:r w:rsidR="00D52AF2">
        <w:rPr>
          <w:rFonts w:ascii="仿宋_GB2312" w:eastAsia="仿宋_GB2312" w:hAnsi="仿宋" w:cs="宋体" w:hint="eastAsia"/>
          <w:kern w:val="0"/>
          <w:sz w:val="32"/>
          <w:szCs w:val="32"/>
        </w:rPr>
        <w:t>财产性判项</w:t>
      </w:r>
      <w:proofErr w:type="gramEnd"/>
      <w:r w:rsidR="00D52AF2">
        <w:rPr>
          <w:rFonts w:ascii="仿宋_GB2312" w:eastAsia="仿宋_GB2312" w:hAnsi="仿宋" w:cs="宋体" w:hint="eastAsia"/>
          <w:kern w:val="0"/>
          <w:sz w:val="32"/>
          <w:szCs w:val="32"/>
        </w:rPr>
        <w:t>执行情况，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交付执行后的一贯表现因素，应从严掌握减刑幅度。</w:t>
      </w:r>
    </w:p>
    <w:p w:rsidR="00632307" w:rsidRPr="00D52AF2" w:rsidRDefault="00A329F1" w:rsidP="00D52AF2">
      <w:pPr>
        <w:spacing w:line="5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综上所述，</w:t>
      </w:r>
      <w:r>
        <w:rPr>
          <w:rFonts w:ascii="仿宋" w:eastAsia="仿宋" w:hAnsi="仿宋" w:hint="eastAsia"/>
          <w:color w:val="0C0C0C"/>
          <w:sz w:val="32"/>
          <w:szCs w:val="32"/>
        </w:rPr>
        <w:t>罪犯赵训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在刑罚执行期间</w:t>
      </w:r>
      <w:r>
        <w:rPr>
          <w:rFonts w:ascii="仿宋" w:eastAsia="仿宋" w:hAnsi="仿宋" w:hint="eastAsia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能够认罪悔罪，认真遵守法律法规及监规，接受教育改造；积极参加思想、文化、职业技术教育；积极参加劳动，完成生产任务。自上次裁定减刑送达以来,已过二年，确有悔改表现，符合减刑条件。</w:t>
      </w:r>
    </w:p>
    <w:p w:rsidR="00632307" w:rsidRDefault="00A329F1" w:rsidP="00D52AF2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</w:t>
      </w:r>
      <w:r w:rsidR="0011106C">
        <w:rPr>
          <w:rFonts w:ascii="仿宋" w:eastAsia="仿宋" w:hAnsi="仿宋" w:hint="eastAsia"/>
          <w:color w:val="0C0C0C"/>
          <w:sz w:val="32"/>
          <w:szCs w:val="32"/>
        </w:rPr>
        <w:t>七十三</w:t>
      </w:r>
      <w:r>
        <w:rPr>
          <w:rFonts w:ascii="仿宋" w:eastAsia="仿宋" w:hAnsi="仿宋" w:hint="eastAsia"/>
          <w:color w:val="0C0C0C"/>
          <w:sz w:val="32"/>
          <w:szCs w:val="32"/>
        </w:rPr>
        <w:t>条第二款之规定，建议将罪犯赵训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的刑罚减去有期徒刑六个月，剥夺政治权利十年不变。特报请裁定。</w:t>
      </w:r>
    </w:p>
    <w:p w:rsidR="00632307" w:rsidRDefault="00A329F1" w:rsidP="00D52AF2">
      <w:pPr>
        <w:pStyle w:val="1"/>
        <w:spacing w:line="560" w:lineRule="exact"/>
        <w:ind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此致</w:t>
      </w:r>
    </w:p>
    <w:p w:rsidR="00632307" w:rsidRDefault="00A329F1" w:rsidP="00D52AF2">
      <w:pPr>
        <w:spacing w:line="56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</w:t>
      </w:r>
    </w:p>
    <w:p w:rsidR="00632307" w:rsidRDefault="00632307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632307" w:rsidRDefault="00632307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632307" w:rsidRDefault="00A329F1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（监狱公章）</w:t>
      </w:r>
    </w:p>
    <w:p w:rsidR="00632307" w:rsidRDefault="00A329F1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</w:t>
      </w:r>
      <w:r w:rsidR="00BA06C3">
        <w:rPr>
          <w:rFonts w:ascii="仿宋" w:eastAsia="仿宋" w:hAnsi="仿宋" w:hint="eastAsia"/>
          <w:sz w:val="32"/>
          <w:szCs w:val="32"/>
        </w:rPr>
        <w:t>2025</w:t>
      </w:r>
      <w:r w:rsidR="00BA06C3" w:rsidRPr="000233D8">
        <w:rPr>
          <w:rFonts w:ascii="仿宋" w:eastAsia="仿宋" w:hAnsi="仿宋" w:hint="eastAsia"/>
          <w:sz w:val="32"/>
          <w:szCs w:val="32"/>
        </w:rPr>
        <w:t>年</w:t>
      </w:r>
      <w:r w:rsidR="00BA06C3">
        <w:rPr>
          <w:rFonts w:ascii="仿宋" w:eastAsia="仿宋" w:hAnsi="仿宋" w:hint="eastAsia"/>
          <w:sz w:val="32"/>
          <w:szCs w:val="32"/>
        </w:rPr>
        <w:t>6</w:t>
      </w:r>
      <w:r w:rsidR="00BA06C3" w:rsidRPr="000233D8">
        <w:rPr>
          <w:rFonts w:ascii="仿宋" w:eastAsia="仿宋" w:hAnsi="仿宋" w:hint="eastAsia"/>
          <w:sz w:val="32"/>
          <w:szCs w:val="32"/>
        </w:rPr>
        <w:t>月</w:t>
      </w:r>
      <w:r w:rsidR="00BA06C3">
        <w:rPr>
          <w:rFonts w:ascii="仿宋" w:eastAsia="仿宋" w:hAnsi="仿宋" w:hint="eastAsia"/>
          <w:sz w:val="32"/>
          <w:szCs w:val="32"/>
        </w:rPr>
        <w:t>26</w:t>
      </w:r>
      <w:r w:rsidR="00BA06C3" w:rsidRPr="000233D8">
        <w:rPr>
          <w:rFonts w:ascii="仿宋" w:eastAsia="仿宋" w:hAnsi="仿宋" w:hint="eastAsia"/>
          <w:sz w:val="32"/>
          <w:szCs w:val="32"/>
        </w:rPr>
        <w:t>日</w:t>
      </w:r>
      <w:bookmarkStart w:id="1" w:name="_GoBack"/>
      <w:bookmarkEnd w:id="1"/>
    </w:p>
    <w:sectPr w:rsidR="00632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BCA" w:rsidRDefault="00BE4BCA" w:rsidP="00D52AF2">
      <w:r>
        <w:separator/>
      </w:r>
    </w:p>
  </w:endnote>
  <w:endnote w:type="continuationSeparator" w:id="0">
    <w:p w:rsidR="00BE4BCA" w:rsidRDefault="00BE4BCA" w:rsidP="00D52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BCA" w:rsidRDefault="00BE4BCA" w:rsidP="00D52AF2">
      <w:r>
        <w:separator/>
      </w:r>
    </w:p>
  </w:footnote>
  <w:footnote w:type="continuationSeparator" w:id="0">
    <w:p w:rsidR="00BE4BCA" w:rsidRDefault="00BE4BCA" w:rsidP="00D52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E"/>
    <w:rsid w:val="000546FE"/>
    <w:rsid w:val="00062E88"/>
    <w:rsid w:val="000F019B"/>
    <w:rsid w:val="0011106C"/>
    <w:rsid w:val="0016394A"/>
    <w:rsid w:val="001751E0"/>
    <w:rsid w:val="0038266F"/>
    <w:rsid w:val="00383792"/>
    <w:rsid w:val="003E3DE5"/>
    <w:rsid w:val="004F1793"/>
    <w:rsid w:val="00521899"/>
    <w:rsid w:val="005A2944"/>
    <w:rsid w:val="00632307"/>
    <w:rsid w:val="00705113"/>
    <w:rsid w:val="007114CA"/>
    <w:rsid w:val="007633EA"/>
    <w:rsid w:val="007916AD"/>
    <w:rsid w:val="0090039E"/>
    <w:rsid w:val="009D474E"/>
    <w:rsid w:val="00A329F1"/>
    <w:rsid w:val="00A7291E"/>
    <w:rsid w:val="00AB7854"/>
    <w:rsid w:val="00BA06C3"/>
    <w:rsid w:val="00BC0A38"/>
    <w:rsid w:val="00BE4BCA"/>
    <w:rsid w:val="00D52AF2"/>
    <w:rsid w:val="00E33D99"/>
    <w:rsid w:val="00E511AE"/>
    <w:rsid w:val="00FB7F46"/>
    <w:rsid w:val="00FF4077"/>
    <w:rsid w:val="203B08F5"/>
    <w:rsid w:val="2C101661"/>
    <w:rsid w:val="2D214E25"/>
    <w:rsid w:val="34E44953"/>
    <w:rsid w:val="37006BE7"/>
    <w:rsid w:val="4573426D"/>
    <w:rsid w:val="63C76813"/>
    <w:rsid w:val="6E1767DA"/>
    <w:rsid w:val="754278D2"/>
    <w:rsid w:val="77B527EC"/>
    <w:rsid w:val="7FE5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qFormat/>
    <w:pPr>
      <w:ind w:leftChars="2100" w:left="100"/>
    </w:pPr>
    <w:rPr>
      <w:rFonts w:eastAsia="仿宋_GB231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qFormat/>
    <w:pPr>
      <w:ind w:leftChars="2100" w:left="10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138</Words>
  <Characters>790</Characters>
  <Application>Microsoft Office Word</Application>
  <DocSecurity>0</DocSecurity>
  <Lines>6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闵昊</dc:creator>
  <cp:lastModifiedBy>闵昊</cp:lastModifiedBy>
  <cp:revision>15</cp:revision>
  <cp:lastPrinted>2024-09-16T08:19:00Z</cp:lastPrinted>
  <dcterms:created xsi:type="dcterms:W3CDTF">2024-01-03T02:46:00Z</dcterms:created>
  <dcterms:modified xsi:type="dcterms:W3CDTF">2025-06-25T10:06:00Z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