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FE" w:rsidRPr="005B4666" w:rsidRDefault="000546FE" w:rsidP="005B4666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5B4666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0546FE" w:rsidRPr="005B4666" w:rsidRDefault="008C7448" w:rsidP="005B4666">
      <w:pPr>
        <w:tabs>
          <w:tab w:val="left" w:pos="3780"/>
        </w:tabs>
        <w:spacing w:line="5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（2025）鄂宜监减字第0</w:t>
      </w:r>
      <w:r>
        <w:rPr>
          <w:rFonts w:ascii="仿宋_GB2312" w:eastAsia="仿宋_GB2312" w:hAnsi="仿宋"/>
          <w:color w:val="0C0C0C"/>
          <w:kern w:val="0"/>
          <w:sz w:val="32"/>
          <w:szCs w:val="32"/>
        </w:rPr>
        <w:t>113</w:t>
      </w:r>
      <w:r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号</w:t>
      </w:r>
    </w:p>
    <w:p w:rsidR="000546FE" w:rsidRPr="005B4666" w:rsidRDefault="000546FE" w:rsidP="005B46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C778AB">
        <w:rPr>
          <w:rFonts w:ascii="仿宋_GB2312" w:eastAsia="仿宋_GB2312" w:hAnsi="仿宋" w:hint="eastAsia"/>
          <w:color w:val="0C0C0C"/>
          <w:sz w:val="32"/>
          <w:szCs w:val="32"/>
        </w:rPr>
        <w:t>黄海涛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9D474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C778A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1982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C778A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C778A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24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日出生于</w:t>
      </w:r>
      <w:r w:rsidR="00C778A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湖北省建始县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C778A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土家族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C778A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初中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文化程度，</w:t>
      </w:r>
      <w:r w:rsidR="00C778A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无业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。于</w:t>
      </w:r>
      <w:r w:rsidR="00C778A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2022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C778A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C778A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日到</w:t>
      </w:r>
      <w:r w:rsidR="00C778A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监狱服刑至今。</w:t>
      </w:r>
    </w:p>
    <w:p w:rsidR="000546FE" w:rsidRPr="005B4666" w:rsidRDefault="00C778AB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省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建始县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2022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28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2021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）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鄂2822刑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初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52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黄海涛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贩卖毒品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罪，判处有期徒刑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十二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年，并处罚金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1</w:t>
      </w:r>
      <w:r>
        <w:rPr>
          <w:rFonts w:ascii="仿宋_GB2312" w:eastAsia="仿宋_GB2312" w:hAnsi="仿宋"/>
          <w:color w:val="0C0C0C"/>
          <w:sz w:val="32"/>
          <w:szCs w:val="32"/>
        </w:rPr>
        <w:t>0000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元。宣判后被告人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黄海涛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不服，向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湖北省恩施土家族苗族自治州</w:t>
      </w:r>
      <w:r>
        <w:rPr>
          <w:rFonts w:ascii="仿宋_GB2312" w:eastAsia="仿宋_GB2312" w:hAnsi="仿宋"/>
          <w:color w:val="0C0C0C"/>
          <w:sz w:val="32"/>
          <w:szCs w:val="32"/>
        </w:rPr>
        <w:t>中级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人民法院提出上诉。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湖北省恩施土家族苗族自治州</w:t>
      </w:r>
      <w:r>
        <w:rPr>
          <w:rFonts w:ascii="仿宋_GB2312" w:eastAsia="仿宋_GB2312" w:hAnsi="仿宋"/>
          <w:color w:val="0C0C0C"/>
          <w:sz w:val="32"/>
          <w:szCs w:val="32"/>
        </w:rPr>
        <w:t>中级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人民法院于</w:t>
      </w:r>
      <w:r>
        <w:rPr>
          <w:rFonts w:ascii="仿宋_GB2312" w:eastAsia="仿宋_GB2312" w:hAnsi="仿宋"/>
          <w:color w:val="0C0C0C"/>
          <w:sz w:val="32"/>
          <w:szCs w:val="32"/>
        </w:rPr>
        <w:t>2022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4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7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日作出（</w:t>
      </w:r>
      <w:r>
        <w:rPr>
          <w:rFonts w:ascii="仿宋_GB2312" w:eastAsia="仿宋_GB2312" w:hAnsi="仿宋"/>
          <w:color w:val="0C0C0C"/>
          <w:sz w:val="32"/>
          <w:szCs w:val="32"/>
        </w:rPr>
        <w:t>2022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鄂28刑</w:t>
      </w:r>
      <w:r>
        <w:rPr>
          <w:rFonts w:ascii="仿宋_GB2312" w:eastAsia="仿宋_GB2312" w:hAnsi="仿宋"/>
          <w:color w:val="0C0C0C"/>
          <w:sz w:val="32"/>
          <w:szCs w:val="32"/>
        </w:rPr>
        <w:t>终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59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号刑事裁定:驳回上诉，维持原判。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裁定发生法律效力后，于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2022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日交付执行。刑期自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2020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2032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18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0546FE" w:rsidRPr="005B4666" w:rsidRDefault="000546FE" w:rsidP="00C778AB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该犯自交付执行以来，能够做到认罪悔罪，认真遵守法律法规及监规，接受教育改造；积极参加思想、文化、职业技术教育；积极参加劳动，努力完成任务。</w:t>
      </w:r>
      <w:r w:rsidR="00C778AB" w:rsidRPr="00D271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2022</w:t>
      </w:r>
      <w:r w:rsidR="00C778AB" w:rsidRPr="00D271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C778AB" w:rsidRPr="00D271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="00C778AB" w:rsidRPr="00D271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月至</w:t>
      </w:r>
      <w:r w:rsidR="00C778AB" w:rsidRPr="00D271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2024</w:t>
      </w:r>
      <w:r w:rsidR="00C778AB" w:rsidRPr="00D271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C778AB" w:rsidRPr="00D271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="00C778AB" w:rsidRPr="00D271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月，获得本次考核期内表扬4个：2023年2月、2023年7月、2024年1月、2024年6月，累计获得</w:t>
      </w:r>
      <w:r w:rsidR="00C778AB" w:rsidRPr="00D271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="00C778AB" w:rsidRPr="00D271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个表扬。罪犯黄海涛</w:t>
      </w:r>
      <w:r w:rsidR="00C778AB" w:rsidRPr="00D271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于</w:t>
      </w:r>
      <w:r w:rsidR="00C778AB" w:rsidRPr="00D271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2023年12月18日</w:t>
      </w:r>
      <w:r w:rsidR="00C778AB" w:rsidRPr="00D271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执行财产性判项</w:t>
      </w:r>
      <w:r w:rsidR="00C778AB" w:rsidRPr="00D271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10000元</w:t>
      </w:r>
      <w:r w:rsidR="00C778AB" w:rsidRPr="00D271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，</w:t>
      </w:r>
      <w:r w:rsidR="00C778AB" w:rsidRPr="00D271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财产性</w:t>
      </w:r>
      <w:r w:rsidR="00C778AB" w:rsidRPr="00D271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判项已执行完毕。但</w:t>
      </w:r>
      <w:r w:rsidR="00C778AB" w:rsidRPr="00D271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C778AB" w:rsidRPr="00D271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黄海涛系累犯、毒品再犯，</w:t>
      </w:r>
      <w:r w:rsidR="00C778AB" w:rsidRPr="00D271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综合考量其</w:t>
      </w:r>
      <w:r w:rsidR="00C778AB" w:rsidRPr="00D271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犯罪性质、</w:t>
      </w:r>
      <w:r w:rsidR="00C778AB" w:rsidRPr="00D271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具体</w:t>
      </w:r>
      <w:r w:rsidR="00C778AB" w:rsidRPr="00D271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情节、社会危害程度，减刑幅度应从严掌握。</w:t>
      </w:r>
    </w:p>
    <w:p w:rsidR="000546FE" w:rsidRPr="005B4666" w:rsidRDefault="000546FE" w:rsidP="005B4666"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0C0C0C"/>
          <w:kern w:val="0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认定上述事实的依据有：对该犯减刑的建议书、</w:t>
      </w:r>
      <w:r w:rsidRPr="005B4666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罪犯计</w:t>
      </w:r>
      <w:r w:rsidRPr="005B4666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lastRenderedPageBreak/>
        <w:t>分考核明细表、罪犯奖励审批表、罪犯评审鉴定表、罪犯确有悔改表现的书面证明材料、</w:t>
      </w:r>
      <w:r w:rsidR="00C778AB" w:rsidRPr="005B4666">
        <w:rPr>
          <w:rFonts w:ascii="仿宋_GB2312" w:eastAsia="仿宋_GB2312" w:hAnsi="仿宋" w:hint="eastAsia"/>
          <w:color w:val="0C0C0C"/>
          <w:sz w:val="32"/>
          <w:szCs w:val="32"/>
        </w:rPr>
        <w:t>财产刑履行情况的有关单据</w:t>
      </w:r>
      <w:r w:rsidR="00C778AB">
        <w:rPr>
          <w:rFonts w:ascii="仿宋_GB2312" w:eastAsia="仿宋_GB2312" w:hAnsi="仿宋" w:hint="eastAsia"/>
          <w:color w:val="0C0C0C"/>
          <w:sz w:val="32"/>
          <w:szCs w:val="32"/>
        </w:rPr>
        <w:t>、</w:t>
      </w:r>
      <w:r w:rsidRPr="005B4666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监区对该犯呈报减刑的讨论记录、监狱评审委员会和监狱长办公会对该犯减刑的意见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</w:p>
    <w:p w:rsidR="000546FE" w:rsidRPr="005B4666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综上，罪犯</w:t>
      </w:r>
      <w:r w:rsidR="00C778AB">
        <w:rPr>
          <w:rFonts w:ascii="仿宋_GB2312" w:eastAsia="仿宋_GB2312" w:hAnsi="仿宋" w:hint="eastAsia"/>
          <w:color w:val="0C0C0C"/>
          <w:sz w:val="32"/>
          <w:szCs w:val="32"/>
        </w:rPr>
        <w:t>黄海涛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在刑罚执行期间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能够认罪悔罪，认真遵守法律法规及监规，接受教育改造；积极参加思想、文化、职业技术教育；积极参加劳动，完成生产任务。自交付执行以来,已过</w:t>
      </w:r>
      <w:r w:rsidR="00C778AB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年，确有悔改表现，符合减刑条件。</w:t>
      </w:r>
    </w:p>
    <w:p w:rsidR="000546FE" w:rsidRPr="005B4666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7C28EC" w:rsidRPr="005B4666">
        <w:rPr>
          <w:rFonts w:ascii="仿宋_GB2312" w:eastAsia="仿宋_GB2312" w:hAnsi="仿宋" w:hint="eastAsia"/>
          <w:color w:val="0C0C0C"/>
          <w:sz w:val="32"/>
          <w:szCs w:val="32"/>
        </w:rPr>
        <w:t>七十三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条第二款之规定，建议将罪犯</w:t>
      </w:r>
      <w:r w:rsidR="00C778AB">
        <w:rPr>
          <w:rFonts w:ascii="仿宋_GB2312" w:eastAsia="仿宋_GB2312" w:hAnsi="仿宋" w:hint="eastAsia"/>
          <w:color w:val="0C0C0C"/>
          <w:sz w:val="32"/>
          <w:szCs w:val="32"/>
        </w:rPr>
        <w:t>黄海涛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C778A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六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0546FE" w:rsidRPr="005B4666" w:rsidRDefault="000546FE" w:rsidP="005B46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5B4666">
        <w:rPr>
          <w:rFonts w:ascii="仿宋_GB2312" w:hAnsi="仿宋" w:hint="eastAsia"/>
          <w:color w:val="0C0C0C"/>
        </w:rPr>
        <w:t>此致</w:t>
      </w:r>
    </w:p>
    <w:p w:rsidR="000546FE" w:rsidRPr="005B4666" w:rsidRDefault="000546FE" w:rsidP="005B46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湖北省</w:t>
      </w:r>
      <w:r w:rsidR="00742966" w:rsidRPr="005B4666">
        <w:rPr>
          <w:rFonts w:ascii="仿宋_GB2312" w:eastAsia="仿宋_GB2312" w:hAnsi="仿宋" w:hint="eastAsia"/>
          <w:color w:val="0C0C0C"/>
          <w:sz w:val="32"/>
          <w:szCs w:val="32"/>
        </w:rPr>
        <w:t>宜昌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市中级人民法院</w:t>
      </w:r>
    </w:p>
    <w:p w:rsidR="000546FE" w:rsidRPr="005B4666" w:rsidRDefault="000546FE" w:rsidP="005B4666">
      <w:pPr>
        <w:pStyle w:val="10"/>
        <w:spacing w:line="560" w:lineRule="exact"/>
        <w:ind w:leftChars="0" w:left="0"/>
        <w:rPr>
          <w:rFonts w:ascii="仿宋_GB2312" w:hAnsi="仿宋"/>
          <w:color w:val="0C0C0C"/>
        </w:rPr>
      </w:pPr>
    </w:p>
    <w:p w:rsidR="000546FE" w:rsidRPr="005B4666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</w:p>
    <w:p w:rsidR="000546FE" w:rsidRPr="005B4666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  <w:r w:rsidRPr="005B4666">
        <w:rPr>
          <w:rFonts w:ascii="仿宋_GB2312" w:hAnsi="仿宋" w:hint="eastAsia"/>
          <w:color w:val="0C0C0C"/>
        </w:rPr>
        <w:t>（监狱公章）</w:t>
      </w:r>
    </w:p>
    <w:p w:rsidR="00AB7854" w:rsidRPr="005B4666" w:rsidRDefault="000546FE" w:rsidP="005B4666">
      <w:pPr>
        <w:spacing w:line="560" w:lineRule="exact"/>
        <w:rPr>
          <w:rFonts w:ascii="仿宋_GB2312" w:eastAsia="仿宋_GB2312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 xml:space="preserve">                          </w:t>
      </w:r>
      <w:r w:rsidR="008C7448">
        <w:rPr>
          <w:rFonts w:ascii="仿宋_GB2312" w:eastAsia="仿宋_GB2312" w:hAnsi="仿宋"/>
          <w:color w:val="0C0C0C"/>
          <w:sz w:val="32"/>
          <w:szCs w:val="32"/>
        </w:rPr>
        <w:t xml:space="preserve">    </w:t>
      </w:r>
      <w:bookmarkStart w:id="0" w:name="_GoBack"/>
      <w:bookmarkEnd w:id="0"/>
      <w:r w:rsidR="00742966" w:rsidRPr="005B4666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8C7448">
        <w:rPr>
          <w:rFonts w:ascii="仿宋_GB2312" w:eastAsia="仿宋_GB2312" w:hAnsi="仿宋"/>
          <w:color w:val="0C0C0C"/>
          <w:sz w:val="32"/>
          <w:szCs w:val="32"/>
        </w:rPr>
        <w:t>8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8C7448">
        <w:rPr>
          <w:rFonts w:ascii="仿宋_GB2312" w:eastAsia="仿宋_GB2312" w:hAnsi="仿宋"/>
          <w:color w:val="0C0C0C"/>
          <w:sz w:val="32"/>
          <w:szCs w:val="32"/>
        </w:rPr>
        <w:t>5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日</w:t>
      </w:r>
    </w:p>
    <w:sectPr w:rsidR="00AB7854" w:rsidRPr="005B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1DC" w:rsidRDefault="003251DC" w:rsidP="000546FE">
      <w:r>
        <w:separator/>
      </w:r>
    </w:p>
  </w:endnote>
  <w:endnote w:type="continuationSeparator" w:id="0">
    <w:p w:rsidR="003251DC" w:rsidRDefault="003251DC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1DC" w:rsidRDefault="003251DC" w:rsidP="000546FE">
      <w:r>
        <w:separator/>
      </w:r>
    </w:p>
  </w:footnote>
  <w:footnote w:type="continuationSeparator" w:id="0">
    <w:p w:rsidR="003251DC" w:rsidRDefault="003251DC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F019B"/>
    <w:rsid w:val="003251DC"/>
    <w:rsid w:val="005A2944"/>
    <w:rsid w:val="005B4666"/>
    <w:rsid w:val="00742966"/>
    <w:rsid w:val="007633EA"/>
    <w:rsid w:val="00767699"/>
    <w:rsid w:val="007916AD"/>
    <w:rsid w:val="007C28EC"/>
    <w:rsid w:val="008C7448"/>
    <w:rsid w:val="0090039E"/>
    <w:rsid w:val="00950829"/>
    <w:rsid w:val="009D474E"/>
    <w:rsid w:val="00AB7854"/>
    <w:rsid w:val="00B916C8"/>
    <w:rsid w:val="00C778AB"/>
    <w:rsid w:val="00F2392A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0ADBA7-89BC-4734-B5E0-36310284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138</Words>
  <Characters>791</Characters>
  <Application>Microsoft Office Word</Application>
  <DocSecurity>0</DocSecurity>
  <Lines>6</Lines>
  <Paragraphs>1</Paragraphs>
  <ScaleCrop>false</ScaleCrop>
  <Company>Microsoft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王良丞</cp:lastModifiedBy>
  <cp:revision>12</cp:revision>
  <dcterms:created xsi:type="dcterms:W3CDTF">2024-01-03T02:46:00Z</dcterms:created>
  <dcterms:modified xsi:type="dcterms:W3CDTF">2025-08-05T05:27:00Z</dcterms:modified>
</cp:coreProperties>
</file>