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EA1ECA" w:rsidRDefault="001F201B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2AA7F496" w14:textId="77777777" w:rsidR="00F8252C" w:rsidRDefault="00F8252C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1FDD9C71" w:rsidR="00EA1ECA" w:rsidRDefault="001F201B" w:rsidP="00F8252C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F8252C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171185">
        <w:rPr>
          <w:rFonts w:ascii="仿宋" w:eastAsia="仿宋" w:hAnsi="仿宋" w:hint="eastAsia"/>
          <w:color w:val="0C0C0C"/>
          <w:sz w:val="32"/>
          <w:szCs w:val="32"/>
        </w:rPr>
        <w:t>0104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31E96732" w:rsidR="00EA1ECA" w:rsidRDefault="001F201B" w:rsidP="00F8252C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罪犯严都贵，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1972年11月21日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F825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文化，无业</w:t>
      </w:r>
      <w:r w:rsidR="00F825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F8252C">
        <w:rPr>
          <w:rFonts w:ascii="仿宋_GB2312" w:eastAsia="仿宋_GB2312" w:hint="eastAsia"/>
          <w:sz w:val="32"/>
          <w:szCs w:val="32"/>
        </w:rPr>
        <w:t>湖北省</w:t>
      </w:r>
      <w:proofErr w:type="gramStart"/>
      <w:r w:rsidR="00F8252C">
        <w:rPr>
          <w:rFonts w:ascii="仿宋_GB2312" w:eastAsia="仿宋_GB2312" w:hint="eastAsia"/>
          <w:sz w:val="32"/>
          <w:szCs w:val="32"/>
        </w:rPr>
        <w:t>荆</w:t>
      </w:r>
      <w:proofErr w:type="gramEnd"/>
      <w:r w:rsidR="00F8252C">
        <w:rPr>
          <w:rFonts w:ascii="仿宋_GB2312" w:eastAsia="仿宋_GB2312" w:hint="eastAsia"/>
          <w:sz w:val="32"/>
          <w:szCs w:val="32"/>
        </w:rPr>
        <w:t>门市东宝区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湖北省宜昌市中级人民法院于2015年7月3日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(2014)鄂宜昌中刑初字第00020号刑事判决，认定严都贵</w:t>
      </w:r>
      <w:proofErr w:type="gramStart"/>
      <w:r>
        <w:rPr>
          <w:rFonts w:ascii="仿宋_GB2312" w:eastAsia="仿宋_GB2312" w:hint="eastAsia"/>
          <w:sz w:val="32"/>
          <w:szCs w:val="32"/>
        </w:rPr>
        <w:t>犯</w:t>
      </w:r>
      <w:r w:rsidR="009629DE">
        <w:rPr>
          <w:rFonts w:ascii="仿宋_GB2312" w:eastAsia="仿宋_GB2312" w:hint="eastAsia"/>
          <w:sz w:val="32"/>
          <w:szCs w:val="32"/>
        </w:rPr>
        <w:t>制造</w:t>
      </w:r>
      <w:proofErr w:type="gramEnd"/>
      <w:r>
        <w:rPr>
          <w:rFonts w:ascii="仿宋_GB2312" w:eastAsia="仿宋_GB2312" w:hint="eastAsia"/>
          <w:sz w:val="32"/>
          <w:szCs w:val="32"/>
        </w:rPr>
        <w:t>毒品罪，</w:t>
      </w:r>
      <w:r w:rsidR="00B228E7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无期徒刑，剥夺政治权利终身，并处没收个人全部财产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2015年</w:t>
      </w:r>
      <w:r w:rsidR="00157C6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157C6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 w:rsidR="00157C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5E701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服刑期间执行刑期变动情况：2020</w:t>
      </w:r>
      <w:r w:rsidR="005E7017">
        <w:rPr>
          <w:rFonts w:ascii="仿宋" w:eastAsia="仿宋" w:hAnsi="仿宋" w:hint="eastAsia"/>
          <w:color w:val="0C0C0C"/>
          <w:sz w:val="32"/>
          <w:szCs w:val="32"/>
        </w:rPr>
        <w:t>年12月16日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自2020年12月16日起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2042年12月15日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5478E665" w14:textId="77777777" w:rsidR="005E7017" w:rsidRDefault="005E7017" w:rsidP="005E701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3D2B97DE" w14:textId="6A4E0FC3" w:rsidR="005E7017" w:rsidRPr="0021342C" w:rsidRDefault="005E7017" w:rsidP="0079707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227762">
        <w:rPr>
          <w:rFonts w:ascii="仿宋" w:eastAsia="仿宋" w:hAnsi="仿宋" w:hint="eastAsia"/>
          <w:color w:val="0C0C0C"/>
          <w:sz w:val="32"/>
          <w:szCs w:val="32"/>
        </w:rPr>
        <w:t>严都贵</w:t>
      </w:r>
      <w:r>
        <w:rPr>
          <w:rFonts w:ascii="仿宋" w:eastAsia="仿宋" w:hAnsi="仿宋" w:hint="eastAsia"/>
          <w:color w:val="0C0C0C"/>
          <w:sz w:val="32"/>
          <w:szCs w:val="32"/>
        </w:rPr>
        <w:t>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</w:t>
      </w:r>
      <w:r w:rsidR="005B411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B4119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B4119">
        <w:rPr>
          <w:rFonts w:ascii="仿宋" w:eastAsia="仿宋" w:hAnsi="仿宋" w:hint="eastAsia"/>
          <w:color w:val="0C0C0C"/>
          <w:sz w:val="32"/>
          <w:szCs w:val="32"/>
        </w:rPr>
        <w:t>22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1C470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裁定送达以来，能够做到认罪悔罪，遵守法律法规及监规，接受教育改造；积极参加思想、文化、职业技术教育；积极参加劳动，努力完成任务。</w:t>
      </w:r>
      <w:r w:rsidR="00575840" w:rsidRP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上次减刑裁定送达前获得表扬2个：2020年3月、2020年8月</w:t>
      </w:r>
      <w:r w:rsid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75840" w:rsidRP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本次考核期内获得表扬4个：2021年2月、2021年8月</w:t>
      </w:r>
      <w:r w:rsid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75840" w:rsidRP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2022年1月、2022年7月</w:t>
      </w:r>
      <w:r w:rsid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75840" w:rsidRP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物质奖励3个：2022年12月、2023年7月</w:t>
      </w:r>
      <w:r w:rsid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75840" w:rsidRPr="0057584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9707E" w:rsidRP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2024年7月26日交300元</w:t>
      </w:r>
      <w:r w:rsid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9707E" w:rsidRP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宜昌市中级人民法院2017年10月30日</w:t>
      </w:r>
      <w:proofErr w:type="gramStart"/>
      <w:r w:rsidR="0079707E" w:rsidRP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79707E" w:rsidRP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（2017）鄂05执210号之一执行裁定：未调查到被执行人严都贵有可供执行财产，终结本次执行程序</w:t>
      </w:r>
      <w:r w:rsidR="00C43B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9707E" w:rsidRP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本次考核期内月均支出：166.67元</w:t>
      </w:r>
      <w:r w:rsid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79707E">
        <w:rPr>
          <w:rFonts w:ascii="仿宋" w:eastAsia="仿宋" w:hAnsi="仿宋" w:hint="eastAsia"/>
          <w:color w:val="0C0C0C"/>
          <w:sz w:val="32"/>
          <w:szCs w:val="32"/>
        </w:rPr>
        <w:t>严都贵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</w:t>
      </w:r>
      <w:proofErr w:type="gramStart"/>
      <w:r w:rsid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累犯且</w:t>
      </w:r>
      <w:proofErr w:type="gramEnd"/>
      <w:r w:rsidR="0079707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系毒品再犯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，应当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C6DFE0F" w14:textId="68E66A70" w:rsidR="005E7017" w:rsidRDefault="005E7017" w:rsidP="005E7017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lastRenderedPageBreak/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227762">
        <w:rPr>
          <w:rFonts w:ascii="仿宋" w:eastAsia="仿宋" w:hAnsi="仿宋" w:hint="eastAsia"/>
          <w:color w:val="0C0C0C"/>
          <w:sz w:val="32"/>
          <w:szCs w:val="32"/>
        </w:rPr>
        <w:t>严都贵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32B85A32" w14:textId="133563DD" w:rsidR="005E7017" w:rsidRDefault="005E7017" w:rsidP="005E701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227762">
        <w:rPr>
          <w:rFonts w:ascii="仿宋" w:eastAsia="仿宋" w:hAnsi="仿宋" w:hint="eastAsia"/>
          <w:color w:val="0C0C0C"/>
          <w:sz w:val="32"/>
          <w:szCs w:val="32"/>
        </w:rPr>
        <w:t>严都贵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09278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6568F459" w14:textId="77777777" w:rsidR="005E7017" w:rsidRDefault="005E7017" w:rsidP="005E701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0672DF6A" w14:textId="77777777" w:rsidR="005E7017" w:rsidRDefault="005E7017" w:rsidP="005E701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7FF19A41" w14:textId="77777777" w:rsidR="005E7017" w:rsidRDefault="005E7017" w:rsidP="005E7017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72B7AB04" w14:textId="77777777" w:rsidR="005E7017" w:rsidRDefault="005E7017" w:rsidP="005E7017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0B28BEF4" w14:textId="77777777" w:rsidR="005E7017" w:rsidRDefault="005E7017" w:rsidP="005E7017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35324BEA" w14:textId="264D2C9A" w:rsidR="005E7017" w:rsidRDefault="005E7017" w:rsidP="005E7017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  2025年8月</w:t>
      </w:r>
      <w:r w:rsidR="00A35227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65972F77" w14:textId="77777777" w:rsidR="005E7017" w:rsidRDefault="005E7017" w:rsidP="005E7017">
      <w:pPr>
        <w:spacing w:line="520" w:lineRule="exact"/>
        <w:rPr>
          <w:sz w:val="32"/>
          <w:szCs w:val="32"/>
        </w:rPr>
      </w:pPr>
    </w:p>
    <w:p w14:paraId="00467887" w14:textId="77777777" w:rsidR="00EA1ECA" w:rsidRDefault="00EA1ECA" w:rsidP="005E7017">
      <w:pPr>
        <w:widowControl/>
        <w:spacing w:line="520" w:lineRule="exact"/>
        <w:ind w:firstLineChars="200" w:firstLine="640"/>
        <w:rPr>
          <w:sz w:val="32"/>
          <w:szCs w:val="32"/>
        </w:rPr>
      </w:pPr>
    </w:p>
    <w:sectPr w:rsidR="00EA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9FB57" w14:textId="77777777" w:rsidR="00F726AC" w:rsidRDefault="00F726AC" w:rsidP="00F8252C">
      <w:r>
        <w:separator/>
      </w:r>
    </w:p>
  </w:endnote>
  <w:endnote w:type="continuationSeparator" w:id="0">
    <w:p w14:paraId="2AB9EE63" w14:textId="77777777" w:rsidR="00F726AC" w:rsidRDefault="00F726AC" w:rsidP="00F8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C0299" w14:textId="77777777" w:rsidR="00F726AC" w:rsidRDefault="00F726AC" w:rsidP="00F8252C">
      <w:r>
        <w:separator/>
      </w:r>
    </w:p>
  </w:footnote>
  <w:footnote w:type="continuationSeparator" w:id="0">
    <w:p w14:paraId="44CFA3E9" w14:textId="77777777" w:rsidR="00F726AC" w:rsidRDefault="00F726AC" w:rsidP="00F8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546FE"/>
    <w:rsid w:val="0009278D"/>
    <w:rsid w:val="000F019B"/>
    <w:rsid w:val="00157C68"/>
    <w:rsid w:val="00171185"/>
    <w:rsid w:val="001C4702"/>
    <w:rsid w:val="001F201B"/>
    <w:rsid w:val="00227762"/>
    <w:rsid w:val="002E699A"/>
    <w:rsid w:val="003636D9"/>
    <w:rsid w:val="00535717"/>
    <w:rsid w:val="00575840"/>
    <w:rsid w:val="005A2944"/>
    <w:rsid w:val="005B4119"/>
    <w:rsid w:val="005E7017"/>
    <w:rsid w:val="005F2A16"/>
    <w:rsid w:val="007633EA"/>
    <w:rsid w:val="007916AD"/>
    <w:rsid w:val="0079707E"/>
    <w:rsid w:val="0090039E"/>
    <w:rsid w:val="009629DE"/>
    <w:rsid w:val="009D474E"/>
    <w:rsid w:val="00A1591C"/>
    <w:rsid w:val="00A35227"/>
    <w:rsid w:val="00AB7854"/>
    <w:rsid w:val="00B228E7"/>
    <w:rsid w:val="00B80E86"/>
    <w:rsid w:val="00C43BC3"/>
    <w:rsid w:val="00EA1ECA"/>
    <w:rsid w:val="00F726AC"/>
    <w:rsid w:val="00F8252C"/>
    <w:rsid w:val="00FB266D"/>
    <w:rsid w:val="00FB7F46"/>
    <w:rsid w:val="13CB0EB8"/>
    <w:rsid w:val="3FE500AD"/>
    <w:rsid w:val="48C62175"/>
    <w:rsid w:val="54D95840"/>
    <w:rsid w:val="72807613"/>
    <w:rsid w:val="79F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33</cp:revision>
  <dcterms:created xsi:type="dcterms:W3CDTF">2024-01-03T02:46:00Z</dcterms:created>
  <dcterms:modified xsi:type="dcterms:W3CDTF">2025-08-05T02:25:00Z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