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5B4666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5B4666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5B4666" w:rsidRDefault="008838F6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FC7945">
        <w:rPr>
          <w:rFonts w:ascii="仿宋_GB2312" w:eastAsia="仿宋_GB2312" w:hAnsi="仿宋"/>
          <w:color w:val="0C0C0C"/>
          <w:kern w:val="0"/>
          <w:sz w:val="32"/>
          <w:szCs w:val="32"/>
        </w:rPr>
        <w:t>0120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7F0296">
        <w:rPr>
          <w:rFonts w:ascii="仿宋_GB2312" w:eastAsia="仿宋_GB2312" w:hAnsi="仿宋" w:hint="eastAsia"/>
          <w:color w:val="0C0C0C"/>
          <w:sz w:val="32"/>
          <w:szCs w:val="32"/>
        </w:rPr>
        <w:t>孙远江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2002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湖北省咸丰县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高中肄业文化程度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5B4666" w:rsidRDefault="007F0296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咸丰县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26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鄂2826刑初58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孙远江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C0C0C"/>
          <w:sz w:val="32"/>
          <w:szCs w:val="32"/>
        </w:rPr>
        <w:t>二个月</w:t>
      </w:r>
      <w:r w:rsidR="000546FE" w:rsidRPr="005B4666">
        <w:rPr>
          <w:rFonts w:ascii="仿宋_GB2312" w:eastAsia="仿宋_GB2312" w:hAnsi="仿宋" w:hint="eastAsia"/>
          <w:color w:val="0C0C0C"/>
          <w:sz w:val="32"/>
          <w:szCs w:val="32"/>
        </w:rPr>
        <w:t>。判决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日交付执行。刑期自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15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2031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="000546FE"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5B4666" w:rsidRDefault="000546FE" w:rsidP="007F029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该犯自交付执行以来，能够做到认罪悔罪，认真遵守法律法规及监规，接受教育改造；积极参加思想、文化、职业技术教育；积极参加劳动，努力完成任务。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</w:t>
      </w:r>
      <w:r w:rsidR="007F0296" w:rsidRP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本次考核期内表扬5个：2022年05月、2022年10月、2023年04月、2023年10月、2024年04月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="007F0296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系因强奸罪被判处十年以上有期徒刑罪犯，</w:t>
      </w:r>
      <w:r w:rsidR="007F0296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综合</w:t>
      </w:r>
      <w:r w:rsidR="007F0296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考量</w:t>
      </w:r>
      <w:r w:rsidR="007F0296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其犯罪性质、</w:t>
      </w:r>
      <w:r w:rsidR="007F0296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7F0296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7F0296" w:rsidRPr="00332827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7F0296" w:rsidRPr="00332827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5B4666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5B466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7F0296">
        <w:rPr>
          <w:rFonts w:ascii="仿宋_GB2312" w:eastAsia="仿宋_GB2312" w:hAnsi="仿宋" w:hint="eastAsia"/>
          <w:color w:val="0C0C0C"/>
          <w:sz w:val="32"/>
          <w:szCs w:val="32"/>
        </w:rPr>
        <w:t>孙远江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职业技术教育；积极参加劳动，完成生产任务。自交付执行以来,已过</w:t>
      </w:r>
      <w:r w:rsidR="007F0296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5B4666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5B4666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7F0296">
        <w:rPr>
          <w:rFonts w:ascii="仿宋_GB2312" w:eastAsia="仿宋_GB2312" w:hAnsi="仿宋" w:hint="eastAsia"/>
          <w:color w:val="0C0C0C"/>
          <w:sz w:val="32"/>
          <w:szCs w:val="32"/>
        </w:rPr>
        <w:t>孙远江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7F029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5B466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个月。特报请裁定。</w:t>
      </w:r>
    </w:p>
    <w:bookmarkEnd w:id="0"/>
    <w:p w:rsidR="000546FE" w:rsidRPr="005B4666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此致</w:t>
      </w:r>
    </w:p>
    <w:p w:rsidR="000546FE" w:rsidRPr="005B4666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5B4666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5B4666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5B4666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E22E4A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5B4666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FC7945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C7945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8A" w:rsidRDefault="004D038A" w:rsidP="000546FE">
      <w:r>
        <w:separator/>
      </w:r>
    </w:p>
  </w:endnote>
  <w:endnote w:type="continuationSeparator" w:id="0">
    <w:p w:rsidR="004D038A" w:rsidRDefault="004D038A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8A" w:rsidRDefault="004D038A" w:rsidP="000546FE">
      <w:r>
        <w:separator/>
      </w:r>
    </w:p>
  </w:footnote>
  <w:footnote w:type="continuationSeparator" w:id="0">
    <w:p w:rsidR="004D038A" w:rsidRDefault="004D038A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4144DF"/>
    <w:rsid w:val="004963EA"/>
    <w:rsid w:val="004D038A"/>
    <w:rsid w:val="005A2944"/>
    <w:rsid w:val="005B4666"/>
    <w:rsid w:val="006E35C0"/>
    <w:rsid w:val="007303D3"/>
    <w:rsid w:val="00742966"/>
    <w:rsid w:val="007633EA"/>
    <w:rsid w:val="00767699"/>
    <w:rsid w:val="007916AD"/>
    <w:rsid w:val="007C28EC"/>
    <w:rsid w:val="007F0296"/>
    <w:rsid w:val="008838F6"/>
    <w:rsid w:val="0090039E"/>
    <w:rsid w:val="009D474E"/>
    <w:rsid w:val="00AB7854"/>
    <w:rsid w:val="00B916C8"/>
    <w:rsid w:val="00E22E4A"/>
    <w:rsid w:val="00E51BB8"/>
    <w:rsid w:val="00F2392A"/>
    <w:rsid w:val="00FB7F46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15</cp:revision>
  <dcterms:created xsi:type="dcterms:W3CDTF">2024-01-03T02:46:00Z</dcterms:created>
  <dcterms:modified xsi:type="dcterms:W3CDTF">2025-10-13T02:48:00Z</dcterms:modified>
</cp:coreProperties>
</file>