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E55E7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E55E77" w:rsidP="00F50006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F50006">
              <w:rPr>
                <w:rFonts w:ascii="华文楷体" w:eastAsia="华文楷体" w:hAnsi="华文楷体" w:hint="eastAsia"/>
                <w:sz w:val="28"/>
                <w:szCs w:val="28"/>
              </w:rPr>
              <w:t>0199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E55E7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谭明荣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1980年5月25日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湖北省巴东县，土家族，中专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2014年12月17日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0052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E55E7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湖北省恩施土家族苗族自治州中级人民法院于2014年10月22日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(2014)鄂恩施中刑初字第00027号刑事判决，认定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谭明荣犯贩卖、运输毒品罪，判处有期徒刑十五年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没收50000元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于2014年12月17日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。2017年11月10日经湖北省宜昌市中级人民法院裁定减刑六个月；2019年12月23日经湖北省宜昌市中级人民法院裁定减刑九个月；2023年3月16日经湖北省宜昌市中级人民法院裁定减刑八个月。刑期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2013年8月14日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至2026年9月13日止。</w:t>
            </w:r>
          </w:p>
          <w:p w:rsidR="00941AA9" w:rsidRDefault="00E55E77" w:rsidP="0000529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 w:rsidR="000052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考核期内获得</w:t>
            </w:r>
            <w:r w:rsidR="00005298" w:rsidRPr="00005298">
              <w:rPr>
                <w:rFonts w:ascii="仿宋" w:eastAsia="仿宋" w:hAnsi="仿宋" w:hint="eastAsia"/>
                <w:sz w:val="32"/>
                <w:szCs w:val="32"/>
              </w:rPr>
              <w:t>物质奖励1个：2022年06月</w:t>
            </w:r>
            <w:r w:rsidR="00005298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005298" w:rsidRPr="00005298">
              <w:rPr>
                <w:rFonts w:ascii="仿宋" w:eastAsia="仿宋" w:hAnsi="仿宋" w:hint="eastAsia"/>
                <w:sz w:val="32"/>
                <w:szCs w:val="32"/>
              </w:rPr>
              <w:t>表扬1个：2023年04月</w:t>
            </w:r>
            <w:r w:rsidR="00005298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005298" w:rsidRPr="00005298">
              <w:rPr>
                <w:rFonts w:ascii="仿宋" w:eastAsia="仿宋" w:hAnsi="仿宋" w:hint="eastAsia"/>
                <w:sz w:val="32"/>
                <w:szCs w:val="32"/>
              </w:rPr>
              <w:t>表扬及物质奖励4个：2022年12月、2023年10月2024年03月、2024年08月</w:t>
            </w:r>
            <w:r w:rsidR="00005298">
              <w:rPr>
                <w:rFonts w:ascii="仿宋" w:eastAsia="仿宋" w:hAnsi="仿宋" w:hint="eastAsia"/>
                <w:sz w:val="32"/>
                <w:szCs w:val="32"/>
              </w:rPr>
              <w:t>，共计获得表扬5个。并获得</w:t>
            </w:r>
            <w:r w:rsidR="00005298" w:rsidRPr="00005298">
              <w:rPr>
                <w:rFonts w:ascii="仿宋" w:eastAsia="仿宋" w:hAnsi="仿宋" w:hint="eastAsia"/>
                <w:sz w:val="32"/>
                <w:szCs w:val="32"/>
              </w:rPr>
              <w:t>2022年</w:t>
            </w:r>
            <w:r w:rsidR="00005298">
              <w:rPr>
                <w:rFonts w:ascii="仿宋" w:eastAsia="仿宋" w:hAnsi="仿宋" w:hint="eastAsia"/>
                <w:sz w:val="32"/>
                <w:szCs w:val="32"/>
              </w:rPr>
              <w:t>、2023年监狱积极改造分子。</w:t>
            </w:r>
            <w:r w:rsidRPr="00005298">
              <w:rPr>
                <w:rFonts w:ascii="仿宋" w:eastAsia="仿宋" w:hAnsi="仿宋"/>
                <w:sz w:val="32"/>
                <w:szCs w:val="32"/>
              </w:rPr>
              <w:t>减刑裁定证实</w:t>
            </w:r>
            <w:proofErr w:type="gramStart"/>
            <w:r w:rsidRPr="00005298">
              <w:rPr>
                <w:rFonts w:ascii="仿宋" w:eastAsia="仿宋" w:hAnsi="仿宋"/>
                <w:sz w:val="32"/>
                <w:szCs w:val="32"/>
              </w:rPr>
              <w:t>财产</w:t>
            </w:r>
            <w:r w:rsidR="003C7EFE" w:rsidRPr="00005298">
              <w:rPr>
                <w:rFonts w:ascii="仿宋" w:eastAsia="仿宋" w:hAnsi="仿宋" w:hint="eastAsia"/>
                <w:sz w:val="32"/>
                <w:szCs w:val="32"/>
              </w:rPr>
              <w:t>性判项</w:t>
            </w:r>
            <w:proofErr w:type="gramEnd"/>
            <w:r w:rsidRPr="00005298">
              <w:rPr>
                <w:rFonts w:ascii="仿宋" w:eastAsia="仿宋" w:hAnsi="仿宋"/>
                <w:sz w:val="32"/>
                <w:szCs w:val="32"/>
              </w:rPr>
              <w:t>已履行完毕</w:t>
            </w:r>
            <w:r w:rsidRPr="00005298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DA748A" w:rsidRPr="00005298">
              <w:rPr>
                <w:rFonts w:ascii="仿宋" w:eastAsia="仿宋" w:hAnsi="仿宋"/>
                <w:sz w:val="32"/>
                <w:szCs w:val="32"/>
              </w:rPr>
              <w:t>综合</w:t>
            </w:r>
            <w:proofErr w:type="gramStart"/>
            <w:r w:rsidR="00DA748A" w:rsidRPr="00005298">
              <w:rPr>
                <w:rFonts w:ascii="仿宋" w:eastAsia="仿宋" w:hAnsi="仿宋"/>
                <w:sz w:val="32"/>
                <w:szCs w:val="32"/>
              </w:rPr>
              <w:t>考量</w:t>
            </w:r>
            <w:proofErr w:type="gramEnd"/>
            <w:r w:rsidR="00DA748A" w:rsidRPr="00005298">
              <w:rPr>
                <w:rFonts w:ascii="仿宋" w:eastAsia="仿宋" w:hAnsi="仿宋"/>
                <w:sz w:val="32"/>
                <w:szCs w:val="32"/>
              </w:rPr>
              <w:t>犯罪情节、性质、社会危害程度，应从严掌握减刑幅度。</w:t>
            </w:r>
            <w:r w:rsidR="00005298" w:rsidRPr="00005298">
              <w:rPr>
                <w:rFonts w:ascii="仿宋" w:eastAsia="仿宋" w:hAnsi="仿宋"/>
                <w:sz w:val="32"/>
                <w:szCs w:val="32"/>
              </w:rPr>
              <w:t>同时，罪犯确有悔改表现，考核内获得的表扬个数超过基准表扬个数，且被评为监狱改造积极分子，应酌情增加减刑幅度。</w:t>
            </w:r>
          </w:p>
          <w:p w:rsidR="00941AA9" w:rsidRDefault="00E55E7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现的书面证明材料、监区对该犯呈报减刑的讨论记录、监狱评审委员会和监狱长办公会对该犯减刑的意见。</w:t>
            </w:r>
          </w:p>
          <w:p w:rsidR="00941AA9" w:rsidRDefault="00E55E7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谭明荣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E55E77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DA748A" w:rsidRPr="00DA748A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谭明荣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0052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E55E77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E55E77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005298" w:rsidRDefault="0000529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E55E77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E55E77" w:rsidP="0000529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F5000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0E" w:rsidRDefault="0071410E" w:rsidP="00941AA9">
      <w:r>
        <w:separator/>
      </w:r>
    </w:p>
  </w:endnote>
  <w:endnote w:type="continuationSeparator" w:id="0">
    <w:p w:rsidR="0071410E" w:rsidRDefault="0071410E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0E" w:rsidRDefault="0071410E" w:rsidP="00941AA9">
      <w:r>
        <w:separator/>
      </w:r>
    </w:p>
  </w:footnote>
  <w:footnote w:type="continuationSeparator" w:id="0">
    <w:p w:rsidR="0071410E" w:rsidRDefault="0071410E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05298"/>
    <w:rsid w:val="00010204"/>
    <w:rsid w:val="00017291"/>
    <w:rsid w:val="00026CFE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C7EFE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15FFC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97828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410E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44D3F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8637B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A748A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5E77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006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8D77-71A6-4A52-AB86-A5CF67CC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150</Words>
  <Characters>856</Characters>
  <Application>Microsoft Office Word</Application>
  <DocSecurity>0</DocSecurity>
  <Lines>7</Lines>
  <Paragraphs>2</Paragraphs>
  <ScaleCrop>false</ScaleCrop>
  <Company>微软中国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2025-07-11T00:21:00Z</dcterms:created>
  <dcterms:modified xsi:type="dcterms:W3CDTF">2025-11-28T03:02:00Z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