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CD" w:rsidRDefault="002E7E2D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D30CD" w:rsidRDefault="002E7E2D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44659A">
        <w:rPr>
          <w:rFonts w:ascii="华文楷体" w:eastAsia="华文楷体" w:hAnsi="华文楷体" w:hint="eastAsia"/>
          <w:sz w:val="28"/>
          <w:szCs w:val="28"/>
        </w:rPr>
        <w:t>0228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D30CD" w:rsidRDefault="005D30CD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D30CD" w:rsidRDefault="002E7E2D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罪犯张兴华，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男，1977年12月26日生，汉族，小学，原户籍所在地：福建省龙岩市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湖北省巴东县人民法院于2020年5月8日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(2019)鄂2823刑初112号刑事判决，认定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张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兴华犯非法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买卖制毒物品罪，判处有期徒刑八年，罚金30000元。判决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发生法律效力后，于2020年6月</w:t>
      </w:r>
      <w:r w:rsidR="00494B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自2018年8月23日起至2026年8月22日止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494B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2023年12月22日湖北省宜昌市中级人民法院裁定减刑六个月。</w:t>
      </w:r>
      <w:r w:rsidR="00494B86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494B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自2018年8月23日起至2026年2月22日止</w:t>
      </w:r>
      <w:r w:rsidR="00494B86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5D30CD" w:rsidRDefault="002E7E2D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D30CD" w:rsidRDefault="00D30FAC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张兴华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现从事车工劳动，自上次减刑裁定送达以来，能够做到认罪悔罪，认真遵守法律法规及监规，接受教育改造；积极参加思想、文化、职业技术教育；积极参加劳动，努力完成任务。</w:t>
      </w:r>
      <w:r w:rsidR="007A552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获得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物质奖励1个：2023年06月；表扬及物质奖励</w:t>
      </w:r>
      <w:r w:rsidR="007A552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个：</w:t>
      </w:r>
      <w:r w:rsidR="007A552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2022年12月、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2023年12月、2024年05月、</w:t>
      </w:r>
      <w:r w:rsidRPr="007A5524">
        <w:rPr>
          <w:rFonts w:ascii="仿宋_GB2312" w:eastAsia="仿宋_GB2312" w:hAnsi="仿宋" w:cs="宋体" w:hint="eastAsia"/>
          <w:kern w:val="0"/>
          <w:sz w:val="32"/>
          <w:szCs w:val="32"/>
        </w:rPr>
        <w:t>2024年11月。减刑裁定证实</w:t>
      </w:r>
      <w:proofErr w:type="gramStart"/>
      <w:r w:rsidRPr="007A5524">
        <w:rPr>
          <w:rFonts w:ascii="仿宋_GB2312" w:eastAsia="仿宋_GB2312" w:hAnsi="仿宋" w:cs="宋体" w:hint="eastAsia"/>
          <w:kern w:val="0"/>
          <w:sz w:val="32"/>
          <w:szCs w:val="32"/>
        </w:rPr>
        <w:t>财产刑已履行</w:t>
      </w:r>
      <w:proofErr w:type="gramEnd"/>
      <w:r w:rsidRPr="007A5524">
        <w:rPr>
          <w:rFonts w:ascii="仿宋_GB2312" w:eastAsia="仿宋_GB2312" w:hAnsi="仿宋" w:cs="宋体" w:hint="eastAsia"/>
          <w:kern w:val="0"/>
          <w:sz w:val="32"/>
          <w:szCs w:val="32"/>
        </w:rPr>
        <w:t>完毕。但该犯系累犯，毒品再犯。综合</w:t>
      </w:r>
      <w:proofErr w:type="gramStart"/>
      <w:r w:rsidRPr="007A5524">
        <w:rPr>
          <w:rFonts w:ascii="仿宋_GB2312" w:eastAsia="仿宋_GB2312" w:hAnsi="仿宋" w:cs="宋体" w:hint="eastAsia"/>
          <w:kern w:val="0"/>
          <w:sz w:val="32"/>
          <w:szCs w:val="32"/>
        </w:rPr>
        <w:t>考量</w:t>
      </w:r>
      <w:proofErr w:type="gramEnd"/>
      <w:r w:rsidRPr="007A5524">
        <w:rPr>
          <w:rFonts w:ascii="仿宋_GB2312" w:eastAsia="仿宋_GB2312" w:hAnsi="仿宋" w:cs="宋体" w:hint="eastAsia"/>
          <w:kern w:val="0"/>
          <w:sz w:val="32"/>
          <w:szCs w:val="32"/>
        </w:rPr>
        <w:t>其犯罪性质和具体情节、社会危害程度、交付执行后的一贯表现因素，应从严掌握减刑幅度</w:t>
      </w:r>
      <w:r w:rsidR="002E7E2D" w:rsidRPr="007A5524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7A5524" w:rsidRPr="007A5524">
        <w:rPr>
          <w:rFonts w:ascii="仿宋_GB2312" w:eastAsia="仿宋_GB2312" w:hAnsi="仿宋" w:cs="宋体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D30CD" w:rsidRDefault="002E7E2D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D30CD" w:rsidRDefault="002E7E2D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罪犯张兴华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能够认罪悔罪，认真遵守法律法规及监规，接受教育改造；积极参加思想、文化、职业技术教育；积极参加劳动，完成生产任务。自上次减刑裁定送达以来,已过一年，确有悔改表现，符合减刑条件。</w:t>
      </w:r>
    </w:p>
    <w:p w:rsidR="005D30CD" w:rsidRDefault="002E7E2D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张兴华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7A552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5D30CD" w:rsidRDefault="002E7E2D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D30CD" w:rsidRDefault="002E7E2D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D30CD" w:rsidRDefault="005D30CD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D30CD" w:rsidRDefault="005D30C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D30CD" w:rsidRDefault="002E7E2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D30CD" w:rsidRDefault="002E7E2D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44659A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5D3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1F" w:rsidRDefault="0033461F" w:rsidP="00494B86">
      <w:r>
        <w:separator/>
      </w:r>
    </w:p>
  </w:endnote>
  <w:endnote w:type="continuationSeparator" w:id="0">
    <w:p w:rsidR="0033461F" w:rsidRDefault="0033461F" w:rsidP="0049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1F" w:rsidRDefault="0033461F" w:rsidP="00494B86">
      <w:r>
        <w:separator/>
      </w:r>
    </w:p>
  </w:footnote>
  <w:footnote w:type="continuationSeparator" w:id="0">
    <w:p w:rsidR="0033461F" w:rsidRDefault="0033461F" w:rsidP="0049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EFE46"/>
    <w:rsid w:val="E3FFEB97"/>
    <w:rsid w:val="FEF32893"/>
    <w:rsid w:val="000546FE"/>
    <w:rsid w:val="000F019B"/>
    <w:rsid w:val="001751E0"/>
    <w:rsid w:val="001B27E5"/>
    <w:rsid w:val="001C36B6"/>
    <w:rsid w:val="002E7E2D"/>
    <w:rsid w:val="002F3B36"/>
    <w:rsid w:val="0033461F"/>
    <w:rsid w:val="003642A9"/>
    <w:rsid w:val="0038266F"/>
    <w:rsid w:val="00383792"/>
    <w:rsid w:val="003E2CF2"/>
    <w:rsid w:val="004422D0"/>
    <w:rsid w:val="0044659A"/>
    <w:rsid w:val="00494B86"/>
    <w:rsid w:val="004F1793"/>
    <w:rsid w:val="00521899"/>
    <w:rsid w:val="005A2944"/>
    <w:rsid w:val="005B12EC"/>
    <w:rsid w:val="005D30CD"/>
    <w:rsid w:val="007114CA"/>
    <w:rsid w:val="00730DE0"/>
    <w:rsid w:val="007633EA"/>
    <w:rsid w:val="007916AD"/>
    <w:rsid w:val="007A5524"/>
    <w:rsid w:val="007E5412"/>
    <w:rsid w:val="00853C92"/>
    <w:rsid w:val="008B53DA"/>
    <w:rsid w:val="0090039E"/>
    <w:rsid w:val="0096546A"/>
    <w:rsid w:val="009741B2"/>
    <w:rsid w:val="009D474E"/>
    <w:rsid w:val="00AB7854"/>
    <w:rsid w:val="00AF557E"/>
    <w:rsid w:val="00B11923"/>
    <w:rsid w:val="00BC0A38"/>
    <w:rsid w:val="00CE6A51"/>
    <w:rsid w:val="00D30FAC"/>
    <w:rsid w:val="00E33D99"/>
    <w:rsid w:val="00E511AE"/>
    <w:rsid w:val="00EE734D"/>
    <w:rsid w:val="00FB7F46"/>
    <w:rsid w:val="049D3C90"/>
    <w:rsid w:val="08786C11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11</cp:revision>
  <cp:lastPrinted>2024-09-18T00:19:00Z</cp:lastPrinted>
  <dcterms:created xsi:type="dcterms:W3CDTF">2025-03-08T18:31:00Z</dcterms:created>
  <dcterms:modified xsi:type="dcterms:W3CDTF">2025-11-28T03:14:00Z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